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C" w:rsidRPr="000C2BD0" w:rsidRDefault="00B91DDC" w:rsidP="00B91DDC">
      <w:pPr>
        <w:spacing w:after="0" w:line="341" w:lineRule="atLeast"/>
        <w:jc w:val="center"/>
        <w:rPr>
          <w:b/>
          <w:bCs/>
          <w:u w:val="single"/>
        </w:rPr>
      </w:pPr>
      <w:bookmarkStart w:id="0" w:name="_GoBack"/>
      <w:bookmarkEnd w:id="0"/>
      <w:r w:rsidRPr="000C2BD0">
        <w:rPr>
          <w:b/>
          <w:bCs/>
          <w:u w:val="single"/>
        </w:rPr>
        <w:t xml:space="preserve">Plus de femmes dans la </w:t>
      </w:r>
      <w:proofErr w:type="spellStart"/>
      <w:r w:rsidRPr="000C2BD0">
        <w:rPr>
          <w:b/>
          <w:bCs/>
          <w:u w:val="single"/>
        </w:rPr>
        <w:t>tech</w:t>
      </w:r>
      <w:proofErr w:type="spellEnd"/>
      <w:r w:rsidRPr="000C2BD0">
        <w:rPr>
          <w:b/>
          <w:bCs/>
          <w:u w:val="single"/>
        </w:rPr>
        <w:t xml:space="preserve"> et le numérique : Il est urgent d'agir et de réagir !</w:t>
      </w:r>
    </w:p>
    <w:p w:rsidR="00B91DDC" w:rsidRPr="000C2BD0" w:rsidRDefault="00B91DDC" w:rsidP="00B91DDC">
      <w:pPr>
        <w:spacing w:after="0" w:line="341" w:lineRule="atLeast"/>
        <w:jc w:val="center"/>
        <w:rPr>
          <w:b/>
          <w:bCs/>
          <w:i/>
        </w:rPr>
      </w:pPr>
      <w:r w:rsidRPr="000C2BD0">
        <w:rPr>
          <w:b/>
          <w:bCs/>
          <w:i/>
        </w:rPr>
        <w:t xml:space="preserve">Les réseaux féminins se mobilisent pour plus </w:t>
      </w:r>
      <w:r w:rsidR="00C213C7">
        <w:rPr>
          <w:b/>
          <w:bCs/>
          <w:i/>
        </w:rPr>
        <w:t xml:space="preserve">de </w:t>
      </w:r>
      <w:r w:rsidR="004D761A">
        <w:rPr>
          <w:b/>
          <w:bCs/>
          <w:i/>
        </w:rPr>
        <w:t>mixité</w:t>
      </w:r>
      <w:r w:rsidRPr="000C2BD0">
        <w:rPr>
          <w:b/>
          <w:bCs/>
          <w:i/>
        </w:rPr>
        <w:t xml:space="preserve"> dans le numérique</w:t>
      </w:r>
    </w:p>
    <w:p w:rsidR="000B0ACD" w:rsidRPr="00431ED8" w:rsidRDefault="000B0ACD" w:rsidP="000B0ACD">
      <w:pPr>
        <w:spacing w:after="0" w:line="341" w:lineRule="atLeast"/>
        <w:jc w:val="center"/>
        <w:rPr>
          <w:rFonts w:eastAsia="Times New Roman" w:cs="Times New Roman"/>
          <w:b/>
          <w:color w:val="000000"/>
          <w:sz w:val="20"/>
          <w:szCs w:val="20"/>
          <w:u w:val="single"/>
          <w:lang w:eastAsia="fr-FR"/>
        </w:rPr>
      </w:pPr>
    </w:p>
    <w:p w:rsidR="006F24BF" w:rsidRPr="00860612" w:rsidRDefault="00A34215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 xml:space="preserve">Hier </w:t>
      </w:r>
      <w:r w:rsidR="006C5D10" w:rsidRPr="00860612">
        <w:rPr>
          <w:rFonts w:eastAsia="Times New Roman" w:cs="Times New Roman"/>
          <w:sz w:val="20"/>
          <w:szCs w:val="20"/>
          <w:lang w:eastAsia="fr-FR"/>
        </w:rPr>
        <w:t>elles s'appelaient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Ada, Grace, Anita.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Elles ? Ce sont les pionnières du numérique. 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>Beaucoup l’ignorent, mais c</w:t>
      </w:r>
      <w:r w:rsidRPr="00860612">
        <w:rPr>
          <w:rFonts w:eastAsia="Times New Roman" w:cs="Times New Roman"/>
          <w:sz w:val="20"/>
          <w:szCs w:val="20"/>
          <w:lang w:eastAsia="fr-FR"/>
        </w:rPr>
        <w:t>’est une femme qui au XIX siècle a créé le premier programme informatique : Ada Lovelace. Encore une femme, Grace Hopper</w:t>
      </w:r>
      <w:r w:rsidR="006E1E66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qui</w:t>
      </w:r>
      <w:r w:rsidR="006E1E66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860612">
        <w:rPr>
          <w:rFonts w:eastAsia="Times New Roman" w:cs="Times New Roman"/>
          <w:sz w:val="20"/>
          <w:szCs w:val="20"/>
          <w:lang w:eastAsia="fr-FR"/>
        </w:rPr>
        <w:t>en 1959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a conçu le premier langage de programmation. Toujours une femme Anita Borg</w:t>
      </w:r>
      <w:r w:rsidR="006E1E66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qui</w:t>
      </w:r>
      <w:r w:rsidR="006E1E66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860612">
        <w:rPr>
          <w:rFonts w:eastAsia="Times New Roman" w:cs="Times New Roman"/>
          <w:sz w:val="20"/>
          <w:szCs w:val="20"/>
          <w:lang w:eastAsia="fr-FR"/>
        </w:rPr>
        <w:t>dans les années 80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a imaginé un système permettant d’analyser des systèmes mémoriels à haute vitesse, et qui a fait parti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>e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des premières utilisatrices actives du courriel. 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>Mais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 xml:space="preserve"> depuis les années 70-80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 xml:space="preserve"> l’industrie du matériel et du logiciel informatique est devenue une affaire d’hommes, dont les femmes</w:t>
      </w:r>
      <w:r w:rsidR="00C12707" w:rsidRPr="00860612">
        <w:rPr>
          <w:rFonts w:eastAsia="Times New Roman" w:cs="Times New Roman"/>
          <w:sz w:val="20"/>
          <w:szCs w:val="20"/>
          <w:lang w:eastAsia="fr-FR"/>
        </w:rPr>
        <w:t xml:space="preserve"> sont progressivement écartées, alors même que le numérique est devenu une technologie qui transforme le monde et qu'à terme leur absence pose problème pour la société toute entière.</w:t>
      </w:r>
    </w:p>
    <w:p w:rsidR="000B0ACD" w:rsidRPr="00860612" w:rsidRDefault="000B0ACD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8F5D35" w:rsidRPr="00860612" w:rsidRDefault="00C12707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>Aujourd'hui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 xml:space="preserve">la proportion d’étudiantes dans les filières du numérique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est 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 xml:space="preserve">inférieure à 15%, </w:t>
      </w:r>
      <w:r w:rsidR="006F24BF" w:rsidRPr="00860612">
        <w:rPr>
          <w:rFonts w:eastAsia="Times New Roman" w:cs="Times New Roman"/>
          <w:sz w:val="20"/>
          <w:szCs w:val="20"/>
          <w:lang w:eastAsia="fr-FR"/>
        </w:rPr>
        <w:t>et ne cesse de diminuer, alors même que ce sont les diplômés de cette spécialisation qui bénéficient aujourd’hui des meilleures conditions d’inse</w:t>
      </w:r>
      <w:r w:rsidR="00195392" w:rsidRPr="00860612">
        <w:rPr>
          <w:rFonts w:eastAsia="Times New Roman" w:cs="Times New Roman"/>
          <w:sz w:val="20"/>
          <w:szCs w:val="20"/>
          <w:lang w:eastAsia="fr-FR"/>
        </w:rPr>
        <w:t>rtion sur le marché du travail avec 79% de diplômés informatique en CDI (contre une moyenne de 50% pour tous les diplômés en France) dont 87% sont cadres (contre une moyenne de 57% pour tous les diplômés en France)</w:t>
      </w:r>
      <w:r w:rsidR="00195392" w:rsidRPr="00860612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1"/>
      </w:r>
      <w:r w:rsidR="00195392"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</w:p>
    <w:p w:rsidR="000B0ACD" w:rsidRPr="00860612" w:rsidRDefault="000B0ACD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3E5FFE" w:rsidRPr="00860612" w:rsidRDefault="008F5D35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>Aujourd’hui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les données issues du </w:t>
      </w:r>
      <w:proofErr w:type="spellStart"/>
      <w:r w:rsidRPr="00860612">
        <w:rPr>
          <w:rFonts w:eastAsia="Times New Roman" w:cs="Times New Roman"/>
          <w:sz w:val="20"/>
          <w:szCs w:val="20"/>
          <w:lang w:eastAsia="fr-FR"/>
        </w:rPr>
        <w:t>Syntec</w:t>
      </w:r>
      <w:proofErr w:type="spellEnd"/>
      <w:r w:rsidRPr="00860612">
        <w:rPr>
          <w:rFonts w:eastAsia="Times New Roman" w:cs="Times New Roman"/>
          <w:sz w:val="20"/>
          <w:szCs w:val="20"/>
          <w:lang w:eastAsia="fr-FR"/>
        </w:rPr>
        <w:t xml:space="preserve"> Numérique confirment que les femmes restent sous représentées dans le secteur du numérique où elles ne représentent que 27,1</w:t>
      </w:r>
      <w:r w:rsidR="00A6104C" w:rsidRPr="00860612">
        <w:rPr>
          <w:rFonts w:eastAsia="Times New Roman" w:cs="Times New Roman"/>
          <w:sz w:val="20"/>
          <w:szCs w:val="20"/>
          <w:lang w:eastAsia="fr-FR"/>
        </w:rPr>
        <w:t>% des effectifs (</w:t>
      </w:r>
      <w:r w:rsidRPr="00860612">
        <w:rPr>
          <w:rFonts w:eastAsia="Times New Roman" w:cs="Times New Roman"/>
          <w:sz w:val="20"/>
          <w:szCs w:val="20"/>
          <w:lang w:eastAsia="fr-FR"/>
        </w:rPr>
        <w:t>fonctions supports comprises</w:t>
      </w:r>
      <w:r w:rsidR="00A6104C" w:rsidRPr="00860612">
        <w:rPr>
          <w:rFonts w:eastAsia="Times New Roman" w:cs="Times New Roman"/>
          <w:sz w:val="20"/>
          <w:szCs w:val="20"/>
          <w:lang w:eastAsia="fr-FR"/>
        </w:rPr>
        <w:t>)</w:t>
      </w:r>
      <w:r w:rsidRPr="00860612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2"/>
      </w:r>
      <w:r w:rsidR="00A6104C" w:rsidRPr="00860612">
        <w:rPr>
          <w:rFonts w:eastAsia="Times New Roman" w:cs="Times New Roman"/>
          <w:sz w:val="20"/>
          <w:szCs w:val="20"/>
          <w:lang w:eastAsia="fr-FR"/>
        </w:rPr>
        <w:t xml:space="preserve"> alors même que cela a été démontré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="00A6104C" w:rsidRPr="00860612">
        <w:rPr>
          <w:rFonts w:eastAsia="Times New Roman" w:cs="Times New Roman"/>
          <w:sz w:val="20"/>
          <w:szCs w:val="20"/>
          <w:lang w:eastAsia="fr-FR"/>
        </w:rPr>
        <w:t xml:space="preserve"> une p</w:t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>résence accrue des femmes dans le numérique pourrait augmenter de 9 Milliards l</w:t>
      </w:r>
      <w:r w:rsidR="00A6104C" w:rsidRPr="00860612">
        <w:rPr>
          <w:rFonts w:eastAsia="Times New Roman" w:cs="Times New Roman"/>
          <w:sz w:val="20"/>
          <w:szCs w:val="20"/>
          <w:lang w:eastAsia="fr-FR"/>
        </w:rPr>
        <w:t xml:space="preserve">e PNB </w:t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>de l’Union Européenne chaque année</w:t>
      </w:r>
      <w:r w:rsidR="000B0ACD" w:rsidRPr="00860612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3"/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 xml:space="preserve"> ! </w:t>
      </w:r>
    </w:p>
    <w:p w:rsidR="003E5FFE" w:rsidRPr="00860612" w:rsidRDefault="003E5FFE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6F24BF" w:rsidRPr="00860612" w:rsidRDefault="00BE3E4B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 xml:space="preserve">Aujourd’hui, </w:t>
      </w:r>
      <w:r w:rsidR="00BC19C0" w:rsidRPr="00860612">
        <w:rPr>
          <w:rFonts w:eastAsia="Times New Roman" w:cs="Times New Roman"/>
          <w:sz w:val="20"/>
          <w:szCs w:val="20"/>
          <w:lang w:eastAsia="fr-FR"/>
        </w:rPr>
        <w:t xml:space="preserve">les difficultés rencontrées par </w:t>
      </w:r>
      <w:proofErr w:type="spellStart"/>
      <w:r w:rsidRPr="00860612">
        <w:rPr>
          <w:rFonts w:eastAsia="Times New Roman" w:cs="Times New Roman"/>
          <w:sz w:val="20"/>
          <w:szCs w:val="20"/>
          <w:lang w:eastAsia="fr-FR"/>
        </w:rPr>
        <w:t>VivaT</w:t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>ech</w:t>
      </w:r>
      <w:r w:rsidR="00625326" w:rsidRPr="00860612">
        <w:rPr>
          <w:rFonts w:eastAsia="Times New Roman" w:cs="Times New Roman"/>
          <w:sz w:val="20"/>
          <w:szCs w:val="20"/>
          <w:lang w:eastAsia="fr-FR"/>
        </w:rPr>
        <w:t>nology</w:t>
      </w:r>
      <w:proofErr w:type="spellEnd"/>
      <w:r w:rsidR="005D6261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C19C0" w:rsidRPr="00860612">
        <w:rPr>
          <w:rFonts w:eastAsia="Times New Roman" w:cs="Times New Roman"/>
          <w:sz w:val="20"/>
          <w:szCs w:val="20"/>
          <w:lang w:eastAsia="fr-FR"/>
        </w:rPr>
        <w:t xml:space="preserve">pour mobiliser des femmes dans le numérique </w:t>
      </w:r>
      <w:r w:rsidR="005D6261" w:rsidRPr="00860612">
        <w:rPr>
          <w:rFonts w:eastAsia="Times New Roman" w:cs="Times New Roman"/>
          <w:sz w:val="20"/>
          <w:szCs w:val="20"/>
          <w:lang w:eastAsia="fr-FR"/>
        </w:rPr>
        <w:t>confirm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e</w:t>
      </w:r>
      <w:r w:rsidR="00B02AF2" w:rsidRPr="00860612">
        <w:rPr>
          <w:rFonts w:eastAsia="Times New Roman" w:cs="Times New Roman"/>
          <w:sz w:val="20"/>
          <w:szCs w:val="20"/>
          <w:lang w:eastAsia="fr-FR"/>
        </w:rPr>
        <w:t>nt</w:t>
      </w:r>
      <w:r w:rsidR="00FE62FA" w:rsidRPr="00860612">
        <w:rPr>
          <w:rFonts w:eastAsia="Times New Roman" w:cs="Times New Roman"/>
          <w:sz w:val="20"/>
          <w:szCs w:val="20"/>
          <w:lang w:eastAsia="fr-FR"/>
        </w:rPr>
        <w:t xml:space="preserve"> ce constat de façon évidente</w:t>
      </w:r>
      <w:r w:rsidR="005D6261" w:rsidRPr="00860612">
        <w:rPr>
          <w:rFonts w:eastAsia="Times New Roman" w:cs="Times New Roman"/>
          <w:sz w:val="20"/>
          <w:szCs w:val="20"/>
          <w:lang w:eastAsia="fr-FR"/>
        </w:rPr>
        <w:t xml:space="preserve">. En effet cette </w:t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>manifestation</w:t>
      </w:r>
      <w:r w:rsidR="00D73F7A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0B0ACD" w:rsidRPr="00860612">
        <w:rPr>
          <w:rFonts w:eastAsia="Times New Roman" w:cs="Times New Roman"/>
          <w:sz w:val="20"/>
          <w:szCs w:val="20"/>
          <w:lang w:eastAsia="fr-FR"/>
        </w:rPr>
        <w:t xml:space="preserve">phare qui se tiendra à Paris du 30 juin au 2 juillet 2016 </w:t>
      </w:r>
      <w:r w:rsidR="005D6261" w:rsidRPr="00860612">
        <w:rPr>
          <w:rFonts w:eastAsia="Times New Roman" w:cs="Times New Roman"/>
          <w:sz w:val="20"/>
          <w:szCs w:val="20"/>
          <w:lang w:eastAsia="fr-FR"/>
        </w:rPr>
        <w:t xml:space="preserve">pour réunir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des </w:t>
      </w:r>
      <w:proofErr w:type="spellStart"/>
      <w:r w:rsidR="00024A47" w:rsidRPr="00860612">
        <w:rPr>
          <w:rFonts w:eastAsia="Times New Roman" w:cs="Times New Roman"/>
          <w:sz w:val="20"/>
          <w:szCs w:val="20"/>
          <w:lang w:eastAsia="fr-FR"/>
        </w:rPr>
        <w:t>start</w:t>
      </w:r>
      <w:proofErr w:type="spellEnd"/>
      <w:r w:rsidR="00024A47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860612">
        <w:rPr>
          <w:rFonts w:eastAsia="Times New Roman" w:cs="Times New Roman"/>
          <w:sz w:val="20"/>
          <w:szCs w:val="20"/>
          <w:lang w:eastAsia="fr-FR"/>
        </w:rPr>
        <w:t>ups</w:t>
      </w:r>
      <w:proofErr w:type="spellEnd"/>
      <w:r w:rsidRPr="00860612">
        <w:rPr>
          <w:rFonts w:eastAsia="Times New Roman" w:cs="Times New Roman"/>
          <w:sz w:val="20"/>
          <w:szCs w:val="20"/>
          <w:lang w:eastAsia="fr-FR"/>
        </w:rPr>
        <w:t xml:space="preserve"> et des grandes entreprises autour de l’innovation technologique </w:t>
      </w:r>
      <w:r w:rsidR="00B02AF2" w:rsidRPr="00860612">
        <w:rPr>
          <w:rFonts w:eastAsia="Times New Roman" w:cs="Times New Roman"/>
          <w:sz w:val="20"/>
          <w:szCs w:val="20"/>
          <w:lang w:eastAsia="fr-FR"/>
        </w:rPr>
        <w:t>a engagé un effort important pour accueillir</w:t>
      </w:r>
      <w:r w:rsidR="00E36BB0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02AF2" w:rsidRPr="00860612">
        <w:rPr>
          <w:rFonts w:eastAsia="Times New Roman" w:cs="Times New Roman"/>
          <w:sz w:val="20"/>
          <w:szCs w:val="20"/>
          <w:lang w:eastAsia="fr-FR"/>
        </w:rPr>
        <w:t xml:space="preserve">des femmes,  </w:t>
      </w:r>
      <w:r w:rsidR="007326E4" w:rsidRPr="00860612">
        <w:rPr>
          <w:rFonts w:eastAsia="Times New Roman" w:cs="Times New Roman"/>
          <w:sz w:val="20"/>
          <w:szCs w:val="20"/>
          <w:lang w:eastAsia="fr-FR"/>
        </w:rPr>
        <w:t xml:space="preserve">engagement confirmé par l'organisation  d'une série de conférences sur ce sujet en partenariat avec le </w:t>
      </w:r>
      <w:proofErr w:type="spellStart"/>
      <w:r w:rsidR="007326E4" w:rsidRPr="00860612">
        <w:rPr>
          <w:rFonts w:eastAsia="Times New Roman" w:cs="Times New Roman"/>
          <w:sz w:val="20"/>
          <w:szCs w:val="20"/>
          <w:lang w:eastAsia="fr-FR"/>
        </w:rPr>
        <w:t>Women</w:t>
      </w:r>
      <w:r w:rsidR="00FE62FA" w:rsidRPr="00860612">
        <w:rPr>
          <w:rFonts w:eastAsia="Times New Roman" w:cs="Times New Roman"/>
          <w:sz w:val="20"/>
          <w:szCs w:val="20"/>
          <w:lang w:eastAsia="fr-FR"/>
        </w:rPr>
        <w:t>’s</w:t>
      </w:r>
      <w:proofErr w:type="spellEnd"/>
      <w:r w:rsidR="007326E4" w:rsidRPr="00860612">
        <w:rPr>
          <w:rFonts w:eastAsia="Times New Roman" w:cs="Times New Roman"/>
          <w:sz w:val="20"/>
          <w:szCs w:val="20"/>
          <w:lang w:eastAsia="fr-FR"/>
        </w:rPr>
        <w:t xml:space="preserve"> Forum</w:t>
      </w:r>
      <w:r w:rsidR="00616EF3" w:rsidRPr="00860612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4"/>
      </w:r>
      <w:r w:rsidR="007326E4" w:rsidRPr="00860612">
        <w:rPr>
          <w:rFonts w:eastAsia="Times New Roman" w:cs="Times New Roman"/>
          <w:sz w:val="20"/>
          <w:szCs w:val="20"/>
          <w:lang w:eastAsia="fr-FR"/>
        </w:rPr>
        <w:t xml:space="preserve">. Toutefois les organisateurs </w:t>
      </w:r>
      <w:r w:rsidR="003E5FFE" w:rsidRPr="00860612">
        <w:rPr>
          <w:rFonts w:eastAsia="Times New Roman" w:cs="Times New Roman"/>
          <w:sz w:val="20"/>
          <w:szCs w:val="20"/>
          <w:lang w:eastAsia="fr-FR"/>
        </w:rPr>
        <w:t>interpelle</w:t>
      </w:r>
      <w:r w:rsidR="007326E4" w:rsidRPr="00860612">
        <w:rPr>
          <w:rFonts w:eastAsia="Times New Roman" w:cs="Times New Roman"/>
          <w:sz w:val="20"/>
          <w:szCs w:val="20"/>
          <w:lang w:eastAsia="fr-FR"/>
        </w:rPr>
        <w:t>nt</w:t>
      </w:r>
      <w:r w:rsidR="00E36BB0" w:rsidRPr="00860612">
        <w:rPr>
          <w:rFonts w:eastAsia="Times New Roman" w:cs="Times New Roman"/>
          <w:sz w:val="20"/>
          <w:szCs w:val="20"/>
          <w:lang w:eastAsia="fr-FR"/>
        </w:rPr>
        <w:t> </w:t>
      </w:r>
      <w:r w:rsidR="005D6261" w:rsidRPr="00860612">
        <w:rPr>
          <w:rFonts w:eastAsia="Times New Roman" w:cs="Times New Roman"/>
          <w:sz w:val="20"/>
          <w:szCs w:val="20"/>
          <w:lang w:eastAsia="fr-FR"/>
        </w:rPr>
        <w:t>à juste titre sur ce sujet</w:t>
      </w:r>
      <w:r w:rsidR="00312EED" w:rsidRPr="00860612">
        <w:rPr>
          <w:rFonts w:eastAsia="Times New Roman" w:cs="Times New Roman"/>
          <w:sz w:val="20"/>
          <w:szCs w:val="20"/>
          <w:lang w:eastAsia="fr-FR"/>
        </w:rPr>
        <w:t xml:space="preserve"> : </w:t>
      </w:r>
      <w:r w:rsidR="00E36BB0" w:rsidRPr="00860612">
        <w:rPr>
          <w:rFonts w:eastAsia="Times New Roman" w:cs="Times New Roman"/>
          <w:sz w:val="20"/>
          <w:szCs w:val="20"/>
          <w:lang w:eastAsia="fr-FR"/>
        </w:rPr>
        <w:t xml:space="preserve">« Est-ce si difficile d’écouter des femmes dans une conférence high </w:t>
      </w:r>
      <w:proofErr w:type="spellStart"/>
      <w:r w:rsidR="00E36BB0" w:rsidRPr="00860612">
        <w:rPr>
          <w:rFonts w:eastAsia="Times New Roman" w:cs="Times New Roman"/>
          <w:sz w:val="20"/>
          <w:szCs w:val="20"/>
          <w:lang w:eastAsia="fr-FR"/>
        </w:rPr>
        <w:t>tech</w:t>
      </w:r>
      <w:proofErr w:type="spellEnd"/>
      <w:r w:rsidR="00E36BB0" w:rsidRPr="00860612">
        <w:rPr>
          <w:rFonts w:eastAsia="Times New Roman" w:cs="Times New Roman"/>
          <w:sz w:val="20"/>
          <w:szCs w:val="20"/>
          <w:lang w:eastAsia="fr-FR"/>
        </w:rPr>
        <w:t> ? »</w:t>
      </w:r>
      <w:r w:rsidR="007326E4"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="00312EED" w:rsidRPr="00860612">
        <w:rPr>
          <w:rFonts w:eastAsia="Times New Roman" w:cs="Times New Roman"/>
          <w:sz w:val="20"/>
          <w:szCs w:val="20"/>
          <w:lang w:eastAsia="fr-FR"/>
        </w:rPr>
        <w:t>De fait est-ce si surprenant de donner la parole à des femmes qui exercent des fonctions importantes dans ces métiers ? Hélas, la réponse aujourd’hui est encore oui</w:t>
      </w:r>
      <w:r w:rsidR="00B02AF2"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="009F6600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12EED" w:rsidRPr="00860612">
        <w:rPr>
          <w:rFonts w:eastAsia="Times New Roman" w:cs="Times New Roman"/>
          <w:sz w:val="20"/>
          <w:szCs w:val="20"/>
          <w:lang w:eastAsia="fr-FR"/>
        </w:rPr>
        <w:t>Il suffit de se référer à la proportion que représentent les femmes en général dans ce type d’évènement</w:t>
      </w:r>
      <w:r w:rsidR="00D73F7A" w:rsidRPr="00860612">
        <w:rPr>
          <w:rFonts w:eastAsia="Times New Roman" w:cs="Times New Roman"/>
          <w:sz w:val="20"/>
          <w:szCs w:val="20"/>
          <w:lang w:eastAsia="fr-FR"/>
        </w:rPr>
        <w:t xml:space="preserve"> en France comme à l’international </w:t>
      </w:r>
      <w:r w:rsidR="00312EED" w:rsidRPr="00860612">
        <w:rPr>
          <w:rFonts w:eastAsia="Times New Roman" w:cs="Times New Roman"/>
          <w:sz w:val="20"/>
          <w:szCs w:val="20"/>
          <w:lang w:eastAsia="fr-FR"/>
        </w:rPr>
        <w:t xml:space="preserve">pour s’en convaincre. </w:t>
      </w:r>
      <w:r w:rsidR="00616EF3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900403" w:rsidRPr="00860612" w:rsidRDefault="00900403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B90768" w:rsidRPr="00860612" w:rsidRDefault="00900403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proofErr w:type="gramStart"/>
      <w:r w:rsidRPr="00860612">
        <w:rPr>
          <w:rFonts w:eastAsia="Times New Roman" w:cs="Times New Roman"/>
          <w:sz w:val="20"/>
          <w:szCs w:val="20"/>
          <w:lang w:eastAsia="fr-FR"/>
        </w:rPr>
        <w:t xml:space="preserve">Aujourd’hui 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proofErr w:type="gramEnd"/>
      <w:r w:rsidR="00024A47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90768" w:rsidRPr="00860612">
        <w:rPr>
          <w:rFonts w:eastAsia="Times New Roman" w:cs="Times New Roman"/>
          <w:sz w:val="20"/>
          <w:szCs w:val="20"/>
          <w:lang w:eastAsia="fr-FR"/>
        </w:rPr>
        <w:t xml:space="preserve">nous refusons de nous résigner ! </w:t>
      </w:r>
      <w:r w:rsidRPr="00860612">
        <w:rPr>
          <w:rFonts w:eastAsia="Times New Roman" w:cs="Times New Roman"/>
          <w:sz w:val="20"/>
          <w:szCs w:val="20"/>
          <w:lang w:eastAsia="fr-FR"/>
        </w:rPr>
        <w:t>Nous refuso</w:t>
      </w:r>
      <w:r w:rsidR="00B90768" w:rsidRPr="00860612">
        <w:rPr>
          <w:rFonts w:eastAsia="Times New Roman" w:cs="Times New Roman"/>
          <w:sz w:val="20"/>
          <w:szCs w:val="20"/>
          <w:lang w:eastAsia="fr-FR"/>
        </w:rPr>
        <w:t>ns d’accepter cet état de fait.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Il est temps, i</w:t>
      </w:r>
      <w:r w:rsidR="00B90768" w:rsidRPr="00860612">
        <w:rPr>
          <w:rFonts w:eastAsia="Times New Roman" w:cs="Times New Roman"/>
          <w:sz w:val="20"/>
          <w:szCs w:val="20"/>
          <w:lang w:eastAsia="fr-FR"/>
        </w:rPr>
        <w:t>l est urgent d’agir, de réagir.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Il est temps de réconcilier les jeunes filles et les jeunes femmes avec des formations qu’elles ne choisissent </w:t>
      </w:r>
      <w:r w:rsidR="00625326" w:rsidRPr="00860612">
        <w:rPr>
          <w:rFonts w:eastAsia="Times New Roman" w:cs="Times New Roman"/>
          <w:sz w:val="20"/>
          <w:szCs w:val="20"/>
          <w:lang w:eastAsia="fr-FR"/>
        </w:rPr>
        <w:t>pas</w:t>
      </w:r>
      <w:r w:rsidR="00B90768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="00625326"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D67DA6" w:rsidRPr="00860612">
        <w:rPr>
          <w:rFonts w:eastAsia="Times New Roman" w:cs="Times New Roman"/>
          <w:sz w:val="20"/>
          <w:szCs w:val="20"/>
          <w:lang w:eastAsia="fr-FR"/>
        </w:rPr>
        <w:t xml:space="preserve">souvent </w:t>
      </w:r>
      <w:r w:rsidR="00602E1C">
        <w:rPr>
          <w:rFonts w:eastAsia="Times New Roman" w:cs="Times New Roman"/>
          <w:sz w:val="20"/>
          <w:szCs w:val="20"/>
          <w:lang w:eastAsia="fr-FR"/>
        </w:rPr>
        <w:t>par ignorance, ou en raison de stéréotypes liés à ces métiers.</w:t>
      </w:r>
    </w:p>
    <w:p w:rsidR="00B90768" w:rsidRPr="00860612" w:rsidRDefault="00B90768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00403" w:rsidRPr="00860612" w:rsidRDefault="00900403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>Il est urgent de leur montrer, de leur démont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>r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er à quel point leurs idées, leur </w:t>
      </w:r>
      <w:r w:rsidR="00625326" w:rsidRPr="00860612">
        <w:rPr>
          <w:rFonts w:eastAsia="Times New Roman" w:cs="Times New Roman"/>
          <w:sz w:val="20"/>
          <w:szCs w:val="20"/>
          <w:lang w:eastAsia="fr-FR"/>
        </w:rPr>
        <w:t xml:space="preserve">expertise et leur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créativité, leur manière de penser peuvent faire la différence dans cette industrie de produits et de 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>services dont elles s’excluent. Elles en sont pourtant les premières utilisatrices</w:t>
      </w:r>
      <w:r w:rsidR="00625326" w:rsidRPr="00860612">
        <w:rPr>
          <w:rFonts w:eastAsia="Times New Roman" w:cs="Times New Roman"/>
          <w:sz w:val="20"/>
          <w:szCs w:val="20"/>
          <w:lang w:eastAsia="fr-FR"/>
        </w:rPr>
        <w:t xml:space="preserve"> dans leur v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 xml:space="preserve">ie professionnelle ou privée,  avec une présence </w:t>
      </w:r>
      <w:r w:rsidR="00F70F25" w:rsidRPr="00860612">
        <w:rPr>
          <w:rFonts w:eastAsia="Times New Roman" w:cs="Times New Roman"/>
          <w:sz w:val="20"/>
          <w:szCs w:val="20"/>
          <w:lang w:eastAsia="fr-FR"/>
        </w:rPr>
        <w:t>plus forte que celle des hommes sur d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>es réseaux sociaux</w:t>
      </w:r>
      <w:r w:rsidR="00F70F25" w:rsidRPr="00860612">
        <w:rPr>
          <w:rFonts w:eastAsia="Times New Roman" w:cs="Times New Roman"/>
          <w:sz w:val="20"/>
          <w:szCs w:val="20"/>
          <w:lang w:eastAsia="fr-FR"/>
        </w:rPr>
        <w:t xml:space="preserve"> tels que Twitter (22% de femmes utilisatrices versus 15% d'hommes), ou Facebook (76% de femmes versus 66% d'hommes)</w:t>
      </w:r>
      <w:r w:rsidR="00F70F25" w:rsidRPr="00860612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5"/>
      </w:r>
      <w:r w:rsidR="00F70F25"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Il est indispensable de rendre visibles toutes ces réalisations exemplaires portées par des femmes et </w:t>
      </w:r>
      <w:r w:rsidR="00453E6D" w:rsidRPr="00860612">
        <w:rPr>
          <w:rFonts w:eastAsia="Times New Roman" w:cs="Times New Roman"/>
          <w:sz w:val="20"/>
          <w:szCs w:val="20"/>
          <w:lang w:eastAsia="fr-FR"/>
        </w:rPr>
        <w:t xml:space="preserve">de valoriser les atouts des équipes </w:t>
      </w:r>
      <w:r w:rsidRPr="00860612">
        <w:rPr>
          <w:rFonts w:eastAsia="Times New Roman" w:cs="Times New Roman"/>
          <w:sz w:val="20"/>
          <w:szCs w:val="20"/>
          <w:lang w:eastAsia="fr-FR"/>
        </w:rPr>
        <w:t>mixtes</w:t>
      </w:r>
      <w:r w:rsidR="00453E6D" w:rsidRPr="00860612">
        <w:rPr>
          <w:rFonts w:eastAsia="Times New Roman" w:cs="Times New Roman"/>
          <w:sz w:val="20"/>
          <w:szCs w:val="20"/>
          <w:lang w:eastAsia="fr-FR"/>
        </w:rPr>
        <w:t xml:space="preserve"> dans ces nouveaux métiers 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qui dessinent le monde du futur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</w:p>
    <w:p w:rsidR="000B0ACD" w:rsidRPr="00860612" w:rsidRDefault="000B0ACD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CD600D" w:rsidRPr="00860612" w:rsidRDefault="00D73F7A" w:rsidP="000B0ACD">
      <w:pPr>
        <w:spacing w:after="0" w:line="341" w:lineRule="atLeast"/>
        <w:jc w:val="both"/>
        <w:rPr>
          <w:rFonts w:eastAsia="Times New Roman" w:cs="Times New Roman"/>
          <w:sz w:val="20"/>
          <w:szCs w:val="20"/>
          <w:lang w:eastAsia="fr-FR"/>
        </w:rPr>
      </w:pPr>
      <w:r w:rsidRPr="00860612">
        <w:rPr>
          <w:rFonts w:eastAsia="Times New Roman" w:cs="Times New Roman"/>
          <w:sz w:val="20"/>
          <w:szCs w:val="20"/>
          <w:lang w:eastAsia="fr-FR"/>
        </w:rPr>
        <w:t xml:space="preserve">De nombreuses initiatives ont déjà été lancées par les associations 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 xml:space="preserve">et réseaux </w:t>
      </w:r>
      <w:r w:rsidR="00A53D8B" w:rsidRPr="00860612">
        <w:rPr>
          <w:rFonts w:eastAsia="Times New Roman" w:cs="Times New Roman"/>
          <w:sz w:val="20"/>
          <w:szCs w:val="20"/>
          <w:lang w:eastAsia="fr-FR"/>
        </w:rPr>
        <w:t>de femmes</w:t>
      </w:r>
      <w:r w:rsidRPr="00860612">
        <w:rPr>
          <w:rFonts w:eastAsia="Times New Roman" w:cs="Times New Roman"/>
          <w:sz w:val="20"/>
          <w:szCs w:val="20"/>
          <w:lang w:eastAsia="fr-FR"/>
        </w:rPr>
        <w:t>, les entreprises engagées pour la mixité, les écoles et les universités, les pouvoirs publics … mais les progrès restent insuffisants</w:t>
      </w:r>
      <w:r w:rsidR="008C1ED3" w:rsidRPr="00860612"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Pr="0086061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C0AFB" w:rsidRPr="00860612">
        <w:rPr>
          <w:rFonts w:eastAsia="Times New Roman" w:cs="Times New Roman"/>
          <w:sz w:val="20"/>
          <w:szCs w:val="20"/>
          <w:lang w:eastAsia="fr-FR"/>
        </w:rPr>
        <w:t xml:space="preserve">C’est pourquoi nous </w:t>
      </w:r>
      <w:r w:rsidR="00BE75C0" w:rsidRPr="00860612">
        <w:rPr>
          <w:rFonts w:eastAsia="Times New Roman" w:cs="Times New Roman"/>
          <w:sz w:val="20"/>
          <w:szCs w:val="20"/>
          <w:lang w:eastAsia="fr-FR"/>
        </w:rPr>
        <w:t xml:space="preserve">invitons le gouvernement à engager une action décisive sur ce sujet. Une action </w:t>
      </w:r>
      <w:r w:rsidR="00EC0AFB" w:rsidRPr="00860612">
        <w:rPr>
          <w:rFonts w:eastAsia="Times New Roman" w:cs="Times New Roman"/>
          <w:sz w:val="20"/>
          <w:szCs w:val="20"/>
          <w:lang w:eastAsia="fr-FR"/>
        </w:rPr>
        <w:t xml:space="preserve">qui parce qu’elle engage </w:t>
      </w:r>
      <w:r w:rsidR="00BE75C0" w:rsidRPr="00860612">
        <w:rPr>
          <w:rFonts w:eastAsia="Times New Roman" w:cs="Times New Roman"/>
          <w:sz w:val="20"/>
          <w:szCs w:val="20"/>
          <w:lang w:eastAsia="fr-FR"/>
        </w:rPr>
        <w:t>la puissance publique</w:t>
      </w:r>
      <w:r w:rsidR="0039654F" w:rsidRPr="00860612">
        <w:rPr>
          <w:rFonts w:eastAsia="Times New Roman" w:cs="Times New Roman"/>
          <w:sz w:val="20"/>
          <w:szCs w:val="20"/>
          <w:lang w:eastAsia="fr-FR"/>
        </w:rPr>
        <w:t xml:space="preserve">, ainsi qu’une pluralité d’acteurs représentatifs </w:t>
      </w:r>
      <w:r w:rsidR="00A53D8B" w:rsidRPr="00860612">
        <w:rPr>
          <w:rFonts w:eastAsia="Times New Roman" w:cs="Times New Roman"/>
          <w:sz w:val="20"/>
          <w:szCs w:val="20"/>
          <w:lang w:eastAsia="fr-FR"/>
        </w:rPr>
        <w:t>et</w:t>
      </w:r>
      <w:r w:rsidR="00BE75C0" w:rsidRPr="00860612">
        <w:rPr>
          <w:rFonts w:eastAsia="Times New Roman" w:cs="Times New Roman"/>
          <w:sz w:val="20"/>
          <w:szCs w:val="20"/>
          <w:lang w:eastAsia="fr-FR"/>
        </w:rPr>
        <w:t xml:space="preserve"> en particulier d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>es réseaux féminins</w:t>
      </w:r>
      <w:r w:rsidR="00BE75C0" w:rsidRPr="00860612">
        <w:rPr>
          <w:rFonts w:eastAsia="Times New Roman" w:cs="Times New Roman"/>
          <w:sz w:val="20"/>
          <w:szCs w:val="20"/>
          <w:lang w:eastAsia="fr-FR"/>
        </w:rPr>
        <w:t xml:space="preserve"> tels que ceux que nous représentons</w:t>
      </w:r>
      <w:r w:rsidR="00024A47" w:rsidRPr="00860612">
        <w:rPr>
          <w:rFonts w:eastAsia="Times New Roman" w:cs="Times New Roman"/>
          <w:sz w:val="20"/>
          <w:szCs w:val="20"/>
          <w:lang w:eastAsia="fr-FR"/>
        </w:rPr>
        <w:t>,</w:t>
      </w:r>
      <w:r w:rsidR="00BE3E4B" w:rsidRPr="00860612">
        <w:rPr>
          <w:rFonts w:eastAsia="Times New Roman" w:cs="Times New Roman"/>
          <w:sz w:val="20"/>
          <w:szCs w:val="20"/>
          <w:lang w:eastAsia="fr-FR"/>
        </w:rPr>
        <w:t xml:space="preserve"> permettra </w:t>
      </w:r>
      <w:r w:rsidR="00BE75C0" w:rsidRPr="00860612">
        <w:rPr>
          <w:rFonts w:eastAsia="Times New Roman" w:cs="Times New Roman"/>
          <w:sz w:val="20"/>
          <w:szCs w:val="20"/>
          <w:lang w:eastAsia="fr-FR"/>
        </w:rPr>
        <w:t xml:space="preserve">aux femmes de contribuer également aux développements futurs dans le numérique ! </w:t>
      </w:r>
    </w:p>
    <w:p w:rsidR="00CD600D" w:rsidRPr="00860612" w:rsidRDefault="00CD600D" w:rsidP="000B0ACD">
      <w:pPr>
        <w:spacing w:after="0" w:line="341" w:lineRule="atLeast"/>
        <w:jc w:val="both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616EF3" w:rsidRPr="00860612" w:rsidRDefault="00616EF3" w:rsidP="000B0ACD">
      <w:pPr>
        <w:spacing w:after="0" w:line="341" w:lineRule="atLeast"/>
        <w:jc w:val="both"/>
        <w:rPr>
          <w:sz w:val="20"/>
          <w:szCs w:val="20"/>
          <w:lang w:val="en-US"/>
        </w:rPr>
      </w:pPr>
      <w:r w:rsidRPr="00860612">
        <w:rPr>
          <w:rFonts w:eastAsia="Times New Roman" w:cs="Times New Roman"/>
          <w:color w:val="000000"/>
          <w:sz w:val="20"/>
          <w:szCs w:val="20"/>
          <w:lang w:eastAsia="fr-FR"/>
        </w:rPr>
        <w:t xml:space="preserve">Catherine </w:t>
      </w:r>
      <w:proofErr w:type="spellStart"/>
      <w:r w:rsidRPr="00860612">
        <w:rPr>
          <w:rFonts w:eastAsia="Times New Roman" w:cs="Times New Roman"/>
          <w:color w:val="000000"/>
          <w:sz w:val="20"/>
          <w:szCs w:val="20"/>
          <w:lang w:eastAsia="fr-FR"/>
        </w:rPr>
        <w:t>Ladousse</w:t>
      </w:r>
      <w:proofErr w:type="spellEnd"/>
      <w:r w:rsidRPr="00860612">
        <w:rPr>
          <w:rFonts w:eastAsia="Times New Roman" w:cs="Times New Roman"/>
          <w:color w:val="000000"/>
          <w:sz w:val="20"/>
          <w:szCs w:val="20"/>
          <w:lang w:eastAsia="fr-FR"/>
        </w:rPr>
        <w:t xml:space="preserve">, </w:t>
      </w:r>
      <w:r w:rsidRPr="00860612">
        <w:rPr>
          <w:sz w:val="20"/>
          <w:szCs w:val="20"/>
          <w:lang w:val="en-US"/>
        </w:rPr>
        <w:t>Co-</w:t>
      </w:r>
      <w:proofErr w:type="spellStart"/>
      <w:r w:rsidRPr="00860612">
        <w:rPr>
          <w:sz w:val="20"/>
          <w:szCs w:val="20"/>
          <w:lang w:val="en-US"/>
        </w:rPr>
        <w:t>fondatrice</w:t>
      </w:r>
      <w:proofErr w:type="spellEnd"/>
      <w:r w:rsidRPr="00860612">
        <w:rPr>
          <w:sz w:val="20"/>
          <w:szCs w:val="20"/>
          <w:lang w:val="en-US"/>
        </w:rPr>
        <w:t xml:space="preserve"> &amp; </w:t>
      </w:r>
      <w:proofErr w:type="spellStart"/>
      <w:r w:rsidRPr="00860612">
        <w:rPr>
          <w:sz w:val="20"/>
          <w:szCs w:val="20"/>
          <w:lang w:val="en-US"/>
        </w:rPr>
        <w:t>Présidente</w:t>
      </w:r>
      <w:proofErr w:type="spellEnd"/>
      <w:r w:rsidRPr="00860612">
        <w:rPr>
          <w:sz w:val="20"/>
          <w:szCs w:val="20"/>
          <w:lang w:val="en-US"/>
        </w:rPr>
        <w:t xml:space="preserve"> du </w:t>
      </w:r>
      <w:proofErr w:type="spellStart"/>
      <w:r w:rsidRPr="00860612">
        <w:rPr>
          <w:sz w:val="20"/>
          <w:szCs w:val="20"/>
          <w:lang w:val="en-US"/>
        </w:rPr>
        <w:t>Cercle</w:t>
      </w:r>
      <w:proofErr w:type="spellEnd"/>
      <w:r w:rsidRPr="00860612">
        <w:rPr>
          <w:sz w:val="20"/>
          <w:szCs w:val="20"/>
          <w:lang w:val="en-US"/>
        </w:rPr>
        <w:t xml:space="preserve"> </w:t>
      </w:r>
      <w:proofErr w:type="spellStart"/>
      <w:r w:rsidRPr="00860612">
        <w:rPr>
          <w:sz w:val="20"/>
          <w:szCs w:val="20"/>
          <w:lang w:val="en-US"/>
        </w:rPr>
        <w:t>InterElles</w:t>
      </w:r>
      <w:proofErr w:type="spellEnd"/>
    </w:p>
    <w:p w:rsidR="00616EF3" w:rsidRPr="00860612" w:rsidRDefault="00616EF3" w:rsidP="000B0ACD">
      <w:pPr>
        <w:spacing w:after="0" w:line="341" w:lineRule="atLeast"/>
        <w:jc w:val="both"/>
        <w:rPr>
          <w:color w:val="0F243E"/>
          <w:sz w:val="20"/>
          <w:szCs w:val="20"/>
        </w:rPr>
      </w:pPr>
      <w:r w:rsidRPr="00860612">
        <w:rPr>
          <w:color w:val="0F243E"/>
          <w:sz w:val="20"/>
          <w:szCs w:val="20"/>
        </w:rPr>
        <w:t xml:space="preserve">Claudine Schmuck, Présidente du groupe Informatique et Télécom Sciences Po </w:t>
      </w:r>
      <w:proofErr w:type="spellStart"/>
      <w:r w:rsidRPr="00860612">
        <w:rPr>
          <w:color w:val="0F243E"/>
          <w:sz w:val="20"/>
          <w:szCs w:val="20"/>
        </w:rPr>
        <w:t>Alumni</w:t>
      </w:r>
      <w:proofErr w:type="spellEnd"/>
      <w:r w:rsidR="00911694" w:rsidRPr="00860612">
        <w:rPr>
          <w:color w:val="0F243E"/>
          <w:sz w:val="20"/>
          <w:szCs w:val="20"/>
        </w:rPr>
        <w:t>, membre du G9+</w:t>
      </w:r>
    </w:p>
    <w:p w:rsidR="00616EF3" w:rsidRPr="00860612" w:rsidRDefault="00616EF3" w:rsidP="000B0ACD">
      <w:pPr>
        <w:spacing w:after="0" w:line="341" w:lineRule="atLeast"/>
        <w:jc w:val="both"/>
        <w:rPr>
          <w:color w:val="0F243E"/>
          <w:sz w:val="20"/>
          <w:szCs w:val="20"/>
        </w:rPr>
      </w:pPr>
      <w:r w:rsidRPr="00860612">
        <w:rPr>
          <w:color w:val="0F243E"/>
          <w:sz w:val="20"/>
          <w:szCs w:val="20"/>
        </w:rPr>
        <w:t xml:space="preserve">Thaima Samman Co-fondatrice et Présidente de </w:t>
      </w:r>
      <w:proofErr w:type="spellStart"/>
      <w:r w:rsidRPr="00860612">
        <w:rPr>
          <w:color w:val="0F243E"/>
          <w:sz w:val="20"/>
          <w:szCs w:val="20"/>
        </w:rPr>
        <w:t>European</w:t>
      </w:r>
      <w:proofErr w:type="spellEnd"/>
      <w:r w:rsidRPr="00860612">
        <w:rPr>
          <w:color w:val="0F243E"/>
          <w:sz w:val="20"/>
          <w:szCs w:val="20"/>
        </w:rPr>
        <w:t xml:space="preserve"> Network for </w:t>
      </w:r>
      <w:proofErr w:type="spellStart"/>
      <w:r w:rsidRPr="00860612">
        <w:rPr>
          <w:color w:val="0F243E"/>
          <w:sz w:val="20"/>
          <w:szCs w:val="20"/>
        </w:rPr>
        <w:t>Women</w:t>
      </w:r>
      <w:proofErr w:type="spellEnd"/>
      <w:r w:rsidRPr="00860612">
        <w:rPr>
          <w:color w:val="0F243E"/>
          <w:sz w:val="20"/>
          <w:szCs w:val="20"/>
        </w:rPr>
        <w:t xml:space="preserve"> in Leadership</w:t>
      </w:r>
    </w:p>
    <w:p w:rsidR="00616EF3" w:rsidRPr="00860612" w:rsidRDefault="00616EF3" w:rsidP="000B0ACD">
      <w:pPr>
        <w:spacing w:after="0" w:line="341" w:lineRule="atLeast"/>
        <w:jc w:val="both"/>
        <w:rPr>
          <w:b/>
          <w:color w:val="0F243E"/>
          <w:sz w:val="20"/>
          <w:szCs w:val="20"/>
        </w:rPr>
      </w:pPr>
      <w:proofErr w:type="gramStart"/>
      <w:r w:rsidRPr="00860612">
        <w:rPr>
          <w:b/>
          <w:color w:val="0F243E"/>
          <w:sz w:val="20"/>
          <w:szCs w:val="20"/>
        </w:rPr>
        <w:t>avec</w:t>
      </w:r>
      <w:proofErr w:type="gramEnd"/>
      <w:r w:rsidRPr="00860612">
        <w:rPr>
          <w:b/>
          <w:color w:val="0F243E"/>
          <w:sz w:val="20"/>
          <w:szCs w:val="20"/>
        </w:rPr>
        <w:t xml:space="preserve"> le soutien de : </w:t>
      </w:r>
    </w:p>
    <w:p w:rsidR="00616EF3" w:rsidRPr="00860612" w:rsidRDefault="00616EF3" w:rsidP="00616EF3">
      <w:pPr>
        <w:spacing w:after="0" w:line="341" w:lineRule="atLeast"/>
        <w:jc w:val="both"/>
        <w:rPr>
          <w:color w:val="0F243E"/>
          <w:sz w:val="20"/>
          <w:szCs w:val="20"/>
        </w:rPr>
      </w:pPr>
      <w:r w:rsidRPr="00860612">
        <w:rPr>
          <w:color w:val="0F243E"/>
          <w:sz w:val="20"/>
          <w:szCs w:val="20"/>
        </w:rPr>
        <w:t>(</w:t>
      </w:r>
      <w:proofErr w:type="gramStart"/>
      <w:r w:rsidRPr="00860612">
        <w:rPr>
          <w:color w:val="0F243E"/>
          <w:sz w:val="20"/>
          <w:szCs w:val="20"/>
        </w:rPr>
        <w:t>associations</w:t>
      </w:r>
      <w:proofErr w:type="gramEnd"/>
      <w:r w:rsidRPr="00860612">
        <w:rPr>
          <w:color w:val="0F243E"/>
          <w:sz w:val="20"/>
          <w:szCs w:val="20"/>
        </w:rPr>
        <w:t xml:space="preserve"> par ordre alphabétique)</w:t>
      </w:r>
    </w:p>
    <w:p w:rsidR="00C436A2" w:rsidRPr="00860612" w:rsidRDefault="00C436A2" w:rsidP="00616EF3">
      <w:pPr>
        <w:spacing w:after="0" w:line="240" w:lineRule="auto"/>
        <w:jc w:val="both"/>
        <w:rPr>
          <w:sz w:val="20"/>
          <w:szCs w:val="20"/>
        </w:rPr>
      </w:pPr>
      <w:r w:rsidRPr="00860612">
        <w:rPr>
          <w:sz w:val="20"/>
          <w:szCs w:val="20"/>
        </w:rPr>
        <w:t xml:space="preserve">Mansour </w:t>
      </w:r>
      <w:proofErr w:type="spellStart"/>
      <w:r w:rsidRPr="00860612">
        <w:rPr>
          <w:sz w:val="20"/>
          <w:szCs w:val="20"/>
        </w:rPr>
        <w:t>Zoberi</w:t>
      </w:r>
      <w:proofErr w:type="spellEnd"/>
      <w:r w:rsidRPr="00860612">
        <w:rPr>
          <w:sz w:val="20"/>
          <w:szCs w:val="20"/>
        </w:rPr>
        <w:t>, président de l'</w:t>
      </w:r>
      <w:r w:rsidRPr="00860612">
        <w:rPr>
          <w:b/>
          <w:sz w:val="20"/>
          <w:szCs w:val="20"/>
        </w:rPr>
        <w:t>Association Française des Managers de la Diversité</w:t>
      </w:r>
    </w:p>
    <w:p w:rsidR="00616EF3" w:rsidRPr="00860612" w:rsidRDefault="00616EF3" w:rsidP="00616EF3">
      <w:pPr>
        <w:spacing w:after="0" w:line="240" w:lineRule="auto"/>
        <w:jc w:val="both"/>
        <w:rPr>
          <w:bCs/>
          <w:sz w:val="20"/>
          <w:szCs w:val="20"/>
        </w:rPr>
      </w:pPr>
      <w:r w:rsidRPr="00860612">
        <w:rPr>
          <w:bCs/>
          <w:sz w:val="20"/>
          <w:szCs w:val="20"/>
        </w:rPr>
        <w:t xml:space="preserve">Anne Guillaumat de </w:t>
      </w:r>
      <w:proofErr w:type="spellStart"/>
      <w:r w:rsidRPr="00860612">
        <w:rPr>
          <w:bCs/>
          <w:sz w:val="20"/>
          <w:szCs w:val="20"/>
        </w:rPr>
        <w:t>Blignières</w:t>
      </w:r>
      <w:proofErr w:type="spellEnd"/>
      <w:r w:rsidRPr="00860612">
        <w:rPr>
          <w:bCs/>
          <w:sz w:val="20"/>
          <w:szCs w:val="20"/>
        </w:rPr>
        <w:t>, Présidente d’</w:t>
      </w:r>
      <w:r w:rsidRPr="00860612">
        <w:rPr>
          <w:b/>
          <w:bCs/>
          <w:sz w:val="20"/>
          <w:szCs w:val="20"/>
        </w:rPr>
        <w:t>Alter Egales</w:t>
      </w:r>
    </w:p>
    <w:p w:rsidR="00616EF3" w:rsidRPr="00860612" w:rsidRDefault="00616EF3" w:rsidP="00616EF3">
      <w:pPr>
        <w:spacing w:after="0" w:line="240" w:lineRule="auto"/>
        <w:rPr>
          <w:sz w:val="20"/>
          <w:szCs w:val="20"/>
        </w:rPr>
      </w:pPr>
      <w:r w:rsidRPr="00860612">
        <w:rPr>
          <w:sz w:val="20"/>
          <w:szCs w:val="20"/>
        </w:rPr>
        <w:t xml:space="preserve">Véronique Pierron-Bohnes, Présidente de la </w:t>
      </w:r>
      <w:r w:rsidRPr="00860612">
        <w:rPr>
          <w:b/>
          <w:sz w:val="20"/>
          <w:szCs w:val="20"/>
        </w:rPr>
        <w:t>Commission Femmes et Physique de la Société Française de Physique</w:t>
      </w:r>
    </w:p>
    <w:p w:rsidR="00616EF3" w:rsidRPr="00860612" w:rsidRDefault="00616EF3" w:rsidP="00616EF3">
      <w:pPr>
        <w:spacing w:after="0" w:line="240" w:lineRule="auto"/>
        <w:rPr>
          <w:sz w:val="20"/>
          <w:szCs w:val="20"/>
        </w:rPr>
      </w:pPr>
      <w:r w:rsidRPr="00860612">
        <w:rPr>
          <w:sz w:val="20"/>
          <w:szCs w:val="20"/>
        </w:rPr>
        <w:t>Agnès Crepet</w:t>
      </w:r>
      <w:r w:rsidR="00B91DDC" w:rsidRPr="00860612">
        <w:rPr>
          <w:sz w:val="20"/>
          <w:szCs w:val="20"/>
        </w:rPr>
        <w:t xml:space="preserve">, </w:t>
      </w:r>
      <w:proofErr w:type="spellStart"/>
      <w:r w:rsidR="00B91DDC" w:rsidRPr="00860612">
        <w:rPr>
          <w:sz w:val="20"/>
          <w:szCs w:val="20"/>
        </w:rPr>
        <w:t>Ellène</w:t>
      </w:r>
      <w:proofErr w:type="spellEnd"/>
      <w:r w:rsidR="00B91DDC" w:rsidRPr="00860612">
        <w:rPr>
          <w:sz w:val="20"/>
          <w:szCs w:val="20"/>
        </w:rPr>
        <w:t xml:space="preserve"> </w:t>
      </w:r>
      <w:proofErr w:type="spellStart"/>
      <w:r w:rsidR="00B91DDC" w:rsidRPr="00860612">
        <w:rPr>
          <w:sz w:val="20"/>
          <w:szCs w:val="20"/>
        </w:rPr>
        <w:t>Dijoux</w:t>
      </w:r>
      <w:proofErr w:type="spellEnd"/>
      <w:r w:rsidR="00B91DDC" w:rsidRPr="00860612">
        <w:rPr>
          <w:sz w:val="20"/>
          <w:szCs w:val="20"/>
        </w:rPr>
        <w:t xml:space="preserve">, </w:t>
      </w:r>
      <w:proofErr w:type="spellStart"/>
      <w:r w:rsidR="00B91DDC" w:rsidRPr="00860612">
        <w:rPr>
          <w:sz w:val="20"/>
          <w:szCs w:val="20"/>
        </w:rPr>
        <w:t>Amira</w:t>
      </w:r>
      <w:proofErr w:type="spellEnd"/>
      <w:r w:rsidR="00B91DDC" w:rsidRPr="00860612">
        <w:rPr>
          <w:sz w:val="20"/>
          <w:szCs w:val="20"/>
        </w:rPr>
        <w:t xml:space="preserve"> LAKHAL, </w:t>
      </w:r>
      <w:r w:rsidRPr="00860612">
        <w:rPr>
          <w:sz w:val="20"/>
          <w:szCs w:val="20"/>
        </w:rPr>
        <w:t xml:space="preserve">Dirigeantes de </w:t>
      </w:r>
      <w:r w:rsidRPr="00860612">
        <w:rPr>
          <w:b/>
          <w:sz w:val="20"/>
          <w:szCs w:val="20"/>
        </w:rPr>
        <w:t>Duchess France</w:t>
      </w:r>
    </w:p>
    <w:p w:rsidR="0079628E" w:rsidRPr="00860612" w:rsidRDefault="0079628E" w:rsidP="00BC0B6B">
      <w:pPr>
        <w:spacing w:after="0" w:line="240" w:lineRule="auto"/>
        <w:rPr>
          <w:sz w:val="20"/>
          <w:szCs w:val="20"/>
        </w:rPr>
      </w:pPr>
      <w:r w:rsidRPr="00860612">
        <w:rPr>
          <w:sz w:val="20"/>
          <w:szCs w:val="20"/>
          <w:lang w:val="en-US"/>
        </w:rPr>
        <w:t xml:space="preserve">Marie-Sophie </w:t>
      </w:r>
      <w:proofErr w:type="spellStart"/>
      <w:r w:rsidRPr="00860612">
        <w:rPr>
          <w:sz w:val="20"/>
          <w:szCs w:val="20"/>
          <w:lang w:val="en-US"/>
        </w:rPr>
        <w:t>Pawlak</w:t>
      </w:r>
      <w:proofErr w:type="spellEnd"/>
      <w:r w:rsidRPr="00860612">
        <w:rPr>
          <w:sz w:val="20"/>
          <w:szCs w:val="20"/>
          <w:lang w:val="en-US"/>
        </w:rPr>
        <w:t xml:space="preserve">, </w:t>
      </w:r>
      <w:proofErr w:type="spellStart"/>
      <w:r w:rsidRPr="00860612">
        <w:rPr>
          <w:sz w:val="20"/>
          <w:szCs w:val="20"/>
          <w:lang w:val="en-US"/>
        </w:rPr>
        <w:t>Fondatrice</w:t>
      </w:r>
      <w:proofErr w:type="spellEnd"/>
      <w:r w:rsidRPr="00860612">
        <w:rPr>
          <w:sz w:val="20"/>
          <w:szCs w:val="20"/>
          <w:lang w:val="en-US"/>
        </w:rPr>
        <w:t xml:space="preserve"> </w:t>
      </w:r>
      <w:proofErr w:type="gramStart"/>
      <w:r w:rsidRPr="00860612">
        <w:rPr>
          <w:sz w:val="20"/>
          <w:szCs w:val="20"/>
          <w:lang w:val="en-US"/>
        </w:rPr>
        <w:t>et</w:t>
      </w:r>
      <w:proofErr w:type="gramEnd"/>
      <w:r w:rsidRPr="00860612">
        <w:rPr>
          <w:sz w:val="20"/>
          <w:szCs w:val="20"/>
          <w:lang w:val="en-US"/>
        </w:rPr>
        <w:t xml:space="preserve"> </w:t>
      </w:r>
      <w:proofErr w:type="spellStart"/>
      <w:r w:rsidRPr="00860612">
        <w:rPr>
          <w:sz w:val="20"/>
          <w:szCs w:val="20"/>
          <w:lang w:val="en-US"/>
        </w:rPr>
        <w:t>Présidente</w:t>
      </w:r>
      <w:proofErr w:type="spellEnd"/>
      <w:r w:rsidRPr="00860612">
        <w:rPr>
          <w:sz w:val="20"/>
          <w:szCs w:val="20"/>
          <w:lang w:val="en-US"/>
        </w:rPr>
        <w:t xml:space="preserve"> </w:t>
      </w:r>
      <w:proofErr w:type="spellStart"/>
      <w:r w:rsidRPr="00860612">
        <w:rPr>
          <w:sz w:val="20"/>
          <w:szCs w:val="20"/>
          <w:lang w:val="en-US"/>
        </w:rPr>
        <w:t>d'</w:t>
      </w:r>
      <w:r w:rsidRPr="00860612">
        <w:rPr>
          <w:b/>
          <w:sz w:val="20"/>
          <w:szCs w:val="20"/>
          <w:lang w:val="en-US"/>
        </w:rPr>
        <w:t>Elles</w:t>
      </w:r>
      <w:proofErr w:type="spellEnd"/>
      <w:r w:rsidRPr="00860612">
        <w:rPr>
          <w:b/>
          <w:sz w:val="20"/>
          <w:szCs w:val="20"/>
          <w:lang w:val="en-US"/>
        </w:rPr>
        <w:t xml:space="preserve"> </w:t>
      </w:r>
      <w:proofErr w:type="spellStart"/>
      <w:r w:rsidRPr="00860612">
        <w:rPr>
          <w:b/>
          <w:sz w:val="20"/>
          <w:szCs w:val="20"/>
          <w:lang w:val="en-US"/>
        </w:rPr>
        <w:t>Bougent</w:t>
      </w:r>
      <w:proofErr w:type="spellEnd"/>
    </w:p>
    <w:p w:rsidR="0079628E" w:rsidRDefault="0079628E" w:rsidP="00BC0B6B">
      <w:pPr>
        <w:spacing w:after="0" w:line="240" w:lineRule="auto"/>
        <w:jc w:val="both"/>
        <w:rPr>
          <w:b/>
          <w:sz w:val="20"/>
          <w:szCs w:val="20"/>
        </w:rPr>
      </w:pPr>
      <w:r w:rsidRPr="00860612">
        <w:rPr>
          <w:sz w:val="20"/>
          <w:szCs w:val="20"/>
        </w:rPr>
        <w:t xml:space="preserve">Fatiha </w:t>
      </w:r>
      <w:proofErr w:type="spellStart"/>
      <w:r w:rsidRPr="00860612">
        <w:rPr>
          <w:sz w:val="20"/>
          <w:szCs w:val="20"/>
        </w:rPr>
        <w:t>Gas</w:t>
      </w:r>
      <w:proofErr w:type="spellEnd"/>
      <w:r w:rsidRPr="00860612">
        <w:rPr>
          <w:sz w:val="20"/>
          <w:szCs w:val="20"/>
        </w:rPr>
        <w:t xml:space="preserve">, directrice du réseau </w:t>
      </w:r>
      <w:r w:rsidRPr="00860612">
        <w:rPr>
          <w:b/>
          <w:sz w:val="20"/>
          <w:szCs w:val="20"/>
        </w:rPr>
        <w:t>Elles@ESIEA</w:t>
      </w:r>
    </w:p>
    <w:p w:rsidR="00BC0B6B" w:rsidRPr="00BC0B6B" w:rsidRDefault="00BC0B6B" w:rsidP="00BC0B6B">
      <w:pPr>
        <w:spacing w:after="0"/>
      </w:pPr>
      <w:r w:rsidRPr="00BC0B6B">
        <w:t xml:space="preserve">Agnès Fourcade, Florence Richardson co-présidentes de </w:t>
      </w:r>
      <w:r w:rsidRPr="00BC0B6B">
        <w:rPr>
          <w:b/>
        </w:rPr>
        <w:t xml:space="preserve">Femmes Business </w:t>
      </w:r>
      <w:proofErr w:type="spellStart"/>
      <w:r w:rsidRPr="00BC0B6B">
        <w:rPr>
          <w:b/>
        </w:rPr>
        <w:t>Angels</w:t>
      </w:r>
      <w:proofErr w:type="spellEnd"/>
    </w:p>
    <w:p w:rsidR="00616EF3" w:rsidRPr="00BC0B6B" w:rsidRDefault="00616EF3" w:rsidP="00BC0B6B">
      <w:pPr>
        <w:spacing w:after="0" w:line="240" w:lineRule="auto"/>
        <w:jc w:val="both"/>
        <w:rPr>
          <w:sz w:val="20"/>
          <w:szCs w:val="20"/>
        </w:rPr>
      </w:pPr>
      <w:r w:rsidRPr="00BC0B6B">
        <w:rPr>
          <w:bCs/>
          <w:sz w:val="20"/>
          <w:szCs w:val="20"/>
        </w:rPr>
        <w:t xml:space="preserve">Véronique di Benedetto, </w:t>
      </w:r>
      <w:r w:rsidRPr="00BC0B6B">
        <w:rPr>
          <w:sz w:val="20"/>
          <w:szCs w:val="20"/>
        </w:rPr>
        <w:t xml:space="preserve">Présidente de </w:t>
      </w:r>
      <w:r w:rsidRPr="00BC0B6B">
        <w:rPr>
          <w:b/>
          <w:sz w:val="20"/>
          <w:szCs w:val="20"/>
        </w:rPr>
        <w:t xml:space="preserve">Femmes du Numérique, commission du </w:t>
      </w:r>
      <w:proofErr w:type="spellStart"/>
      <w:r w:rsidRPr="00BC0B6B">
        <w:rPr>
          <w:b/>
          <w:sz w:val="20"/>
          <w:szCs w:val="20"/>
        </w:rPr>
        <w:t>Syntec</w:t>
      </w:r>
      <w:proofErr w:type="spellEnd"/>
      <w:r w:rsidRPr="00BC0B6B">
        <w:rPr>
          <w:b/>
          <w:sz w:val="20"/>
          <w:szCs w:val="20"/>
        </w:rPr>
        <w:t xml:space="preserve"> </w:t>
      </w:r>
      <w:proofErr w:type="spellStart"/>
      <w:r w:rsidRPr="00BC0B6B">
        <w:rPr>
          <w:b/>
          <w:sz w:val="20"/>
          <w:szCs w:val="20"/>
        </w:rPr>
        <w:t>Numerique</w:t>
      </w:r>
      <w:proofErr w:type="spellEnd"/>
      <w:r w:rsidRPr="00BC0B6B">
        <w:rPr>
          <w:sz w:val="20"/>
          <w:szCs w:val="20"/>
        </w:rPr>
        <w:t> </w:t>
      </w:r>
    </w:p>
    <w:p w:rsidR="00616EF3" w:rsidRPr="00860612" w:rsidRDefault="00616EF3" w:rsidP="00BC0B6B">
      <w:pPr>
        <w:spacing w:after="0" w:line="240" w:lineRule="auto"/>
        <w:rPr>
          <w:bCs/>
          <w:i/>
          <w:sz w:val="20"/>
          <w:szCs w:val="20"/>
        </w:rPr>
      </w:pPr>
      <w:r w:rsidRPr="00860612">
        <w:rPr>
          <w:bCs/>
          <w:sz w:val="20"/>
          <w:szCs w:val="20"/>
        </w:rPr>
        <w:t xml:space="preserve">Laurence </w:t>
      </w:r>
      <w:proofErr w:type="spellStart"/>
      <w:r w:rsidRPr="00860612">
        <w:rPr>
          <w:bCs/>
          <w:sz w:val="20"/>
          <w:szCs w:val="20"/>
        </w:rPr>
        <w:t>Broze</w:t>
      </w:r>
      <w:proofErr w:type="spellEnd"/>
      <w:r w:rsidRPr="00860612">
        <w:rPr>
          <w:bCs/>
          <w:sz w:val="20"/>
          <w:szCs w:val="20"/>
        </w:rPr>
        <w:t xml:space="preserve">, Présidente de </w:t>
      </w:r>
      <w:r w:rsidR="00B91DDC" w:rsidRPr="00860612">
        <w:rPr>
          <w:b/>
          <w:bCs/>
          <w:i/>
          <w:sz w:val="20"/>
          <w:szCs w:val="20"/>
        </w:rPr>
        <w:t>f</w:t>
      </w:r>
      <w:r w:rsidRPr="00860612">
        <w:rPr>
          <w:b/>
          <w:bCs/>
          <w:i/>
          <w:sz w:val="20"/>
          <w:szCs w:val="20"/>
        </w:rPr>
        <w:t>emmes et mathématiques</w:t>
      </w:r>
    </w:p>
    <w:p w:rsidR="00616EF3" w:rsidRPr="00860612" w:rsidRDefault="00616EF3" w:rsidP="00BC0B6B">
      <w:pPr>
        <w:spacing w:after="0" w:line="240" w:lineRule="auto"/>
        <w:rPr>
          <w:bCs/>
          <w:sz w:val="20"/>
          <w:szCs w:val="20"/>
        </w:rPr>
      </w:pPr>
      <w:r w:rsidRPr="00860612">
        <w:rPr>
          <w:bCs/>
          <w:sz w:val="20"/>
          <w:szCs w:val="20"/>
        </w:rPr>
        <w:t xml:space="preserve">Sylvaine </w:t>
      </w:r>
      <w:proofErr w:type="spellStart"/>
      <w:r w:rsidRPr="00860612">
        <w:rPr>
          <w:bCs/>
          <w:sz w:val="20"/>
          <w:szCs w:val="20"/>
        </w:rPr>
        <w:t>Turck-Chièze</w:t>
      </w:r>
      <w:proofErr w:type="spellEnd"/>
      <w:r w:rsidRPr="00860612">
        <w:rPr>
          <w:bCs/>
          <w:sz w:val="20"/>
          <w:szCs w:val="20"/>
        </w:rPr>
        <w:t>, Présidente</w:t>
      </w:r>
      <w:r w:rsidRPr="00860612">
        <w:rPr>
          <w:b/>
          <w:bCs/>
          <w:sz w:val="20"/>
          <w:szCs w:val="20"/>
        </w:rPr>
        <w:t xml:space="preserve"> Femmes et Sciences</w:t>
      </w:r>
    </w:p>
    <w:p w:rsidR="00616EF3" w:rsidRPr="00860612" w:rsidRDefault="00616EF3" w:rsidP="00BC0B6B">
      <w:pPr>
        <w:spacing w:after="0" w:line="240" w:lineRule="auto"/>
        <w:rPr>
          <w:rFonts w:cs="Helvetica"/>
          <w:color w:val="000000"/>
          <w:sz w:val="20"/>
          <w:szCs w:val="20"/>
        </w:rPr>
      </w:pPr>
      <w:r w:rsidRPr="00860612">
        <w:rPr>
          <w:bCs/>
          <w:sz w:val="20"/>
          <w:szCs w:val="20"/>
        </w:rPr>
        <w:t xml:space="preserve">Aline Aubertin, Présidente de </w:t>
      </w:r>
      <w:r w:rsidRPr="00860612">
        <w:rPr>
          <w:b/>
          <w:bCs/>
          <w:sz w:val="20"/>
          <w:szCs w:val="20"/>
        </w:rPr>
        <w:t>Femmes Ingénieurs</w:t>
      </w:r>
      <w:r w:rsidRPr="00860612">
        <w:rPr>
          <w:bCs/>
          <w:sz w:val="20"/>
          <w:szCs w:val="20"/>
        </w:rPr>
        <w:t xml:space="preserve">, </w:t>
      </w:r>
      <w:r w:rsidRPr="00860612">
        <w:rPr>
          <w:rFonts w:cs="Helvetica"/>
          <w:color w:val="000000"/>
          <w:sz w:val="20"/>
          <w:szCs w:val="20"/>
        </w:rPr>
        <w:t xml:space="preserve">Vice-Présidente du </w:t>
      </w:r>
      <w:r w:rsidRPr="00860612">
        <w:rPr>
          <w:rFonts w:cs="Helvetica"/>
          <w:b/>
          <w:color w:val="000000"/>
          <w:sz w:val="20"/>
          <w:szCs w:val="20"/>
        </w:rPr>
        <w:t xml:space="preserve">Cercle </w:t>
      </w:r>
      <w:proofErr w:type="spellStart"/>
      <w:r w:rsidRPr="00860612">
        <w:rPr>
          <w:rFonts w:cs="Helvetica"/>
          <w:b/>
          <w:color w:val="000000"/>
          <w:sz w:val="20"/>
          <w:szCs w:val="20"/>
        </w:rPr>
        <w:t>InterElles</w:t>
      </w:r>
      <w:proofErr w:type="spellEnd"/>
    </w:p>
    <w:p w:rsidR="00616EF3" w:rsidRPr="00860612" w:rsidRDefault="00616EF3" w:rsidP="00BC0B6B">
      <w:pPr>
        <w:spacing w:after="0" w:line="240" w:lineRule="auto"/>
        <w:rPr>
          <w:sz w:val="20"/>
          <w:szCs w:val="20"/>
        </w:rPr>
      </w:pPr>
      <w:r w:rsidRPr="00860612">
        <w:rPr>
          <w:sz w:val="20"/>
          <w:szCs w:val="20"/>
        </w:rPr>
        <w:t xml:space="preserve">Isabelle Job-Bazille, et Delphine Maisonneuve Co-présidentes de </w:t>
      </w:r>
      <w:proofErr w:type="spellStart"/>
      <w:r w:rsidRPr="00860612">
        <w:rPr>
          <w:b/>
          <w:sz w:val="20"/>
          <w:szCs w:val="20"/>
        </w:rPr>
        <w:t>Financielles</w:t>
      </w:r>
      <w:proofErr w:type="spellEnd"/>
    </w:p>
    <w:p w:rsidR="00616EF3" w:rsidRPr="00860612" w:rsidRDefault="00616EF3" w:rsidP="00616EF3">
      <w:pPr>
        <w:spacing w:after="0" w:line="240" w:lineRule="auto"/>
        <w:jc w:val="both"/>
        <w:rPr>
          <w:color w:val="0F243E"/>
          <w:sz w:val="20"/>
          <w:szCs w:val="20"/>
        </w:rPr>
      </w:pPr>
      <w:r w:rsidRPr="00860612">
        <w:rPr>
          <w:color w:val="0F243E"/>
          <w:sz w:val="20"/>
          <w:szCs w:val="20"/>
        </w:rPr>
        <w:t xml:space="preserve">Clarisse Reille, présidente de </w:t>
      </w:r>
      <w:r w:rsidRPr="00860612">
        <w:rPr>
          <w:b/>
          <w:color w:val="0F243E"/>
          <w:sz w:val="20"/>
          <w:szCs w:val="20"/>
        </w:rPr>
        <w:t>Grandes Ecoles au Féminin</w:t>
      </w:r>
    </w:p>
    <w:p w:rsidR="00616EF3" w:rsidRPr="00860612" w:rsidRDefault="00616EF3" w:rsidP="00616EF3">
      <w:pPr>
        <w:spacing w:after="0" w:line="240" w:lineRule="auto"/>
        <w:rPr>
          <w:color w:val="0F243E"/>
          <w:sz w:val="20"/>
          <w:szCs w:val="20"/>
        </w:rPr>
      </w:pPr>
      <w:r w:rsidRPr="00860612">
        <w:rPr>
          <w:color w:val="0F243E"/>
          <w:sz w:val="20"/>
          <w:szCs w:val="20"/>
        </w:rPr>
        <w:t xml:space="preserve">Marie-Amélie </w:t>
      </w:r>
      <w:proofErr w:type="spellStart"/>
      <w:r w:rsidRPr="00860612">
        <w:rPr>
          <w:color w:val="0F243E"/>
          <w:sz w:val="20"/>
          <w:szCs w:val="20"/>
        </w:rPr>
        <w:t>Frere</w:t>
      </w:r>
      <w:proofErr w:type="spellEnd"/>
      <w:r w:rsidRPr="00860612">
        <w:rPr>
          <w:color w:val="0F243E"/>
          <w:sz w:val="20"/>
          <w:szCs w:val="20"/>
        </w:rPr>
        <w:t xml:space="preserve">, Co-présidente de </w:t>
      </w:r>
      <w:proofErr w:type="spellStart"/>
      <w:r w:rsidRPr="00860612">
        <w:rPr>
          <w:b/>
          <w:color w:val="0F243E"/>
          <w:sz w:val="20"/>
          <w:szCs w:val="20"/>
        </w:rPr>
        <w:t>Girlz</w:t>
      </w:r>
      <w:proofErr w:type="spellEnd"/>
      <w:r w:rsidRPr="00860612">
        <w:rPr>
          <w:b/>
          <w:color w:val="0F243E"/>
          <w:sz w:val="20"/>
          <w:szCs w:val="20"/>
        </w:rPr>
        <w:t xml:space="preserve"> In Web</w:t>
      </w:r>
    </w:p>
    <w:p w:rsidR="00616EF3" w:rsidRPr="00860612" w:rsidRDefault="00616EF3" w:rsidP="00616EF3">
      <w:pPr>
        <w:spacing w:after="0" w:line="240" w:lineRule="auto"/>
        <w:rPr>
          <w:b/>
          <w:sz w:val="20"/>
          <w:szCs w:val="20"/>
        </w:rPr>
      </w:pPr>
      <w:r w:rsidRPr="00860612">
        <w:rPr>
          <w:sz w:val="20"/>
          <w:szCs w:val="20"/>
        </w:rPr>
        <w:t xml:space="preserve">Isabelle Lenarduzzi, Fondatrice et directrice de </w:t>
      </w:r>
      <w:r w:rsidRPr="00860612">
        <w:rPr>
          <w:b/>
          <w:sz w:val="20"/>
          <w:szCs w:val="20"/>
        </w:rPr>
        <w:t>JUMP</w:t>
      </w:r>
    </w:p>
    <w:p w:rsidR="00B91DDC" w:rsidRPr="00860612" w:rsidRDefault="00B91DDC" w:rsidP="007552B2">
      <w:pPr>
        <w:spacing w:after="0" w:line="240" w:lineRule="auto"/>
        <w:rPr>
          <w:bCs/>
          <w:sz w:val="20"/>
          <w:szCs w:val="20"/>
        </w:rPr>
      </w:pPr>
      <w:r w:rsidRPr="00860612">
        <w:rPr>
          <w:sz w:val="20"/>
          <w:szCs w:val="20"/>
        </w:rPr>
        <w:t>Marie-Christine Oghly, présidente</w:t>
      </w:r>
      <w:r w:rsidRPr="00860612">
        <w:rPr>
          <w:b/>
          <w:sz w:val="20"/>
          <w:szCs w:val="20"/>
        </w:rPr>
        <w:t xml:space="preserve"> Les femmes de l'économie</w:t>
      </w:r>
      <w:r w:rsidR="00BE2963" w:rsidRPr="00860612">
        <w:rPr>
          <w:b/>
          <w:sz w:val="20"/>
          <w:szCs w:val="20"/>
        </w:rPr>
        <w:t xml:space="preserve"> </w:t>
      </w:r>
      <w:r w:rsidR="00BE2963" w:rsidRPr="00860612">
        <w:rPr>
          <w:sz w:val="20"/>
          <w:szCs w:val="20"/>
        </w:rPr>
        <w:t>et secrétaire générale</w:t>
      </w:r>
      <w:r w:rsidR="00BE2963" w:rsidRPr="00860612">
        <w:rPr>
          <w:b/>
          <w:sz w:val="20"/>
          <w:szCs w:val="20"/>
        </w:rPr>
        <w:t xml:space="preserve"> Femmes chefs d'entreprise</w:t>
      </w:r>
    </w:p>
    <w:p w:rsidR="007552B2" w:rsidRPr="00860612" w:rsidRDefault="00616EF3" w:rsidP="007552B2">
      <w:pPr>
        <w:spacing w:after="0"/>
        <w:rPr>
          <w:b/>
          <w:bCs/>
          <w:sz w:val="20"/>
          <w:szCs w:val="20"/>
        </w:rPr>
      </w:pPr>
      <w:r w:rsidRPr="00860612">
        <w:rPr>
          <w:bCs/>
          <w:sz w:val="20"/>
          <w:szCs w:val="20"/>
        </w:rPr>
        <w:t>Frédérique Clavel, Fondatrice et Présidente</w:t>
      </w:r>
      <w:r w:rsidR="00B91DDC" w:rsidRPr="00860612">
        <w:rPr>
          <w:bCs/>
          <w:sz w:val="20"/>
          <w:szCs w:val="20"/>
        </w:rPr>
        <w:t xml:space="preserve"> du R</w:t>
      </w:r>
      <w:r w:rsidR="003A2C0A" w:rsidRPr="00860612">
        <w:rPr>
          <w:bCs/>
          <w:sz w:val="20"/>
          <w:szCs w:val="20"/>
        </w:rPr>
        <w:t>éseau</w:t>
      </w:r>
      <w:r w:rsidRPr="00860612">
        <w:rPr>
          <w:bCs/>
          <w:sz w:val="20"/>
          <w:szCs w:val="20"/>
        </w:rPr>
        <w:t xml:space="preserve"> </w:t>
      </w:r>
      <w:r w:rsidRPr="00860612">
        <w:rPr>
          <w:b/>
          <w:bCs/>
          <w:sz w:val="20"/>
          <w:szCs w:val="20"/>
        </w:rPr>
        <w:t>Les Pionnières</w:t>
      </w:r>
    </w:p>
    <w:p w:rsidR="007552B2" w:rsidRPr="00860612" w:rsidRDefault="007552B2" w:rsidP="007552B2">
      <w:pPr>
        <w:spacing w:after="0"/>
        <w:rPr>
          <w:rFonts w:ascii="Calibri" w:eastAsia="Times New Roman" w:hAnsi="Calibri"/>
          <w:color w:val="000000"/>
          <w:sz w:val="20"/>
          <w:szCs w:val="20"/>
        </w:rPr>
      </w:pPr>
      <w:r w:rsidRPr="00860612">
        <w:rPr>
          <w:rFonts w:ascii="Calibri" w:eastAsia="Times New Roman" w:hAnsi="Calibri"/>
          <w:color w:val="000000"/>
          <w:sz w:val="20"/>
          <w:szCs w:val="20"/>
        </w:rPr>
        <w:t xml:space="preserve">Pascale Bracq, - Présidente du Groupe Femme et Société de </w:t>
      </w:r>
      <w:r w:rsidRPr="00860612">
        <w:rPr>
          <w:rFonts w:ascii="Calibri" w:eastAsia="Times New Roman" w:hAnsi="Calibri"/>
          <w:b/>
          <w:color w:val="000000"/>
          <w:sz w:val="20"/>
          <w:szCs w:val="20"/>
        </w:rPr>
        <w:t xml:space="preserve">Sciences Po </w:t>
      </w:r>
      <w:proofErr w:type="spellStart"/>
      <w:r w:rsidRPr="00860612">
        <w:rPr>
          <w:rFonts w:ascii="Calibri" w:eastAsia="Times New Roman" w:hAnsi="Calibri"/>
          <w:b/>
          <w:color w:val="000000"/>
          <w:sz w:val="20"/>
          <w:szCs w:val="20"/>
        </w:rPr>
        <w:t>Alumni</w:t>
      </w:r>
      <w:proofErr w:type="spellEnd"/>
    </w:p>
    <w:p w:rsidR="00616EF3" w:rsidRPr="00860612" w:rsidRDefault="00616EF3" w:rsidP="007552B2">
      <w:pPr>
        <w:spacing w:after="0" w:line="240" w:lineRule="auto"/>
        <w:rPr>
          <w:bCs/>
          <w:sz w:val="20"/>
          <w:szCs w:val="20"/>
        </w:rPr>
      </w:pPr>
      <w:r w:rsidRPr="00860612">
        <w:rPr>
          <w:sz w:val="20"/>
          <w:szCs w:val="20"/>
          <w:lang w:val="en-US"/>
        </w:rPr>
        <w:t xml:space="preserve">Emmanuelle </w:t>
      </w:r>
      <w:proofErr w:type="spellStart"/>
      <w:r w:rsidRPr="00860612">
        <w:rPr>
          <w:sz w:val="20"/>
          <w:szCs w:val="20"/>
          <w:lang w:val="en-US"/>
        </w:rPr>
        <w:t>Larroque</w:t>
      </w:r>
      <w:proofErr w:type="spellEnd"/>
      <w:r w:rsidRPr="00860612">
        <w:rPr>
          <w:sz w:val="20"/>
          <w:szCs w:val="20"/>
          <w:lang w:val="en-US"/>
        </w:rPr>
        <w:t xml:space="preserve">, </w:t>
      </w:r>
      <w:proofErr w:type="spellStart"/>
      <w:r w:rsidRPr="00860612">
        <w:rPr>
          <w:sz w:val="20"/>
          <w:szCs w:val="20"/>
          <w:lang w:val="en-US"/>
        </w:rPr>
        <w:t>Fondatrice</w:t>
      </w:r>
      <w:proofErr w:type="spellEnd"/>
      <w:r w:rsidRPr="00860612">
        <w:rPr>
          <w:sz w:val="20"/>
          <w:szCs w:val="20"/>
          <w:lang w:val="en-US"/>
        </w:rPr>
        <w:t xml:space="preserve"> </w:t>
      </w:r>
      <w:proofErr w:type="gramStart"/>
      <w:r w:rsidRPr="00860612">
        <w:rPr>
          <w:sz w:val="20"/>
          <w:szCs w:val="20"/>
          <w:lang w:val="en-US"/>
        </w:rPr>
        <w:t>et</w:t>
      </w:r>
      <w:proofErr w:type="gramEnd"/>
      <w:r w:rsidRPr="00860612">
        <w:rPr>
          <w:sz w:val="20"/>
          <w:szCs w:val="20"/>
          <w:lang w:val="en-US"/>
        </w:rPr>
        <w:t xml:space="preserve"> </w:t>
      </w:r>
      <w:proofErr w:type="spellStart"/>
      <w:r w:rsidRPr="00860612">
        <w:rPr>
          <w:sz w:val="20"/>
          <w:szCs w:val="20"/>
          <w:lang w:val="en-US"/>
        </w:rPr>
        <w:t>dir</w:t>
      </w:r>
      <w:r w:rsidR="00B91DDC" w:rsidRPr="00860612">
        <w:rPr>
          <w:sz w:val="20"/>
          <w:szCs w:val="20"/>
          <w:lang w:val="en-US"/>
        </w:rPr>
        <w:t>ectrice</w:t>
      </w:r>
      <w:proofErr w:type="spellEnd"/>
      <w:r w:rsidRPr="00860612">
        <w:rPr>
          <w:sz w:val="20"/>
          <w:szCs w:val="20"/>
          <w:lang w:val="en-US"/>
        </w:rPr>
        <w:t xml:space="preserve"> de </w:t>
      </w:r>
      <w:r w:rsidRPr="00860612">
        <w:rPr>
          <w:b/>
          <w:sz w:val="20"/>
          <w:szCs w:val="20"/>
          <w:lang w:val="en-US"/>
        </w:rPr>
        <w:t xml:space="preserve">Social </w:t>
      </w:r>
      <w:proofErr w:type="spellStart"/>
      <w:r w:rsidRPr="00860612">
        <w:rPr>
          <w:b/>
          <w:sz w:val="20"/>
          <w:szCs w:val="20"/>
          <w:lang w:val="en-US"/>
        </w:rPr>
        <w:t>Buider</w:t>
      </w:r>
      <w:proofErr w:type="spellEnd"/>
      <w:r w:rsidR="003C316E" w:rsidRPr="00860612">
        <w:rPr>
          <w:b/>
          <w:sz w:val="20"/>
          <w:szCs w:val="20"/>
          <w:lang w:val="en-US"/>
        </w:rPr>
        <w:t xml:space="preserve">, </w:t>
      </w:r>
      <w:proofErr w:type="spellStart"/>
      <w:r w:rsidR="003C316E" w:rsidRPr="00860612">
        <w:rPr>
          <w:sz w:val="20"/>
          <w:szCs w:val="20"/>
          <w:lang w:val="en-US"/>
        </w:rPr>
        <w:t>porteur</w:t>
      </w:r>
      <w:proofErr w:type="spellEnd"/>
      <w:r w:rsidR="003C316E" w:rsidRPr="00860612">
        <w:rPr>
          <w:sz w:val="20"/>
          <w:szCs w:val="20"/>
          <w:lang w:val="en-US"/>
        </w:rPr>
        <w:t xml:space="preserve"> du </w:t>
      </w:r>
      <w:proofErr w:type="spellStart"/>
      <w:r w:rsidR="003C316E" w:rsidRPr="00860612">
        <w:rPr>
          <w:sz w:val="20"/>
          <w:szCs w:val="20"/>
          <w:lang w:val="en-US"/>
        </w:rPr>
        <w:t>programme</w:t>
      </w:r>
      <w:proofErr w:type="spellEnd"/>
      <w:r w:rsidR="003C316E" w:rsidRPr="00860612">
        <w:rPr>
          <w:sz w:val="20"/>
          <w:szCs w:val="20"/>
          <w:lang w:val="en-US"/>
        </w:rPr>
        <w:t xml:space="preserve"> </w:t>
      </w:r>
      <w:proofErr w:type="spellStart"/>
      <w:r w:rsidR="003C316E" w:rsidRPr="00860612">
        <w:rPr>
          <w:sz w:val="20"/>
          <w:szCs w:val="20"/>
          <w:lang w:val="en-US"/>
        </w:rPr>
        <w:t>Jeunes</w:t>
      </w:r>
      <w:proofErr w:type="spellEnd"/>
      <w:r w:rsidR="003C316E" w:rsidRPr="00860612">
        <w:rPr>
          <w:sz w:val="20"/>
          <w:szCs w:val="20"/>
          <w:lang w:val="en-US"/>
        </w:rPr>
        <w:t xml:space="preserve"> Femmes du </w:t>
      </w:r>
      <w:proofErr w:type="spellStart"/>
      <w:r w:rsidR="003C316E" w:rsidRPr="00860612">
        <w:rPr>
          <w:sz w:val="20"/>
          <w:szCs w:val="20"/>
          <w:lang w:val="en-US"/>
        </w:rPr>
        <w:t>Numérique</w:t>
      </w:r>
      <w:proofErr w:type="spellEnd"/>
    </w:p>
    <w:p w:rsidR="00616EF3" w:rsidRPr="00860612" w:rsidRDefault="00B91DDC" w:rsidP="007552B2">
      <w:pPr>
        <w:spacing w:after="0" w:line="240" w:lineRule="auto"/>
        <w:rPr>
          <w:sz w:val="20"/>
          <w:szCs w:val="20"/>
        </w:rPr>
      </w:pPr>
      <w:r w:rsidRPr="00860612">
        <w:rPr>
          <w:sz w:val="20"/>
          <w:szCs w:val="20"/>
        </w:rPr>
        <w:t xml:space="preserve">Isabelle Blin, </w:t>
      </w:r>
      <w:r w:rsidR="00616EF3" w:rsidRPr="00860612">
        <w:rPr>
          <w:sz w:val="20"/>
          <w:szCs w:val="20"/>
        </w:rPr>
        <w:t xml:space="preserve">Présidente de </w:t>
      </w:r>
      <w:proofErr w:type="spellStart"/>
      <w:r w:rsidR="00616EF3" w:rsidRPr="00860612">
        <w:rPr>
          <w:b/>
          <w:sz w:val="20"/>
          <w:szCs w:val="20"/>
        </w:rPr>
        <w:t>SupplémentdElles</w:t>
      </w:r>
      <w:proofErr w:type="spellEnd"/>
    </w:p>
    <w:p w:rsidR="00616EF3" w:rsidRPr="00860612" w:rsidRDefault="00B91DDC" w:rsidP="00616EF3">
      <w:pPr>
        <w:spacing w:after="0" w:line="240" w:lineRule="auto"/>
        <w:rPr>
          <w:sz w:val="20"/>
          <w:szCs w:val="20"/>
        </w:rPr>
      </w:pPr>
      <w:r w:rsidRPr="00860612">
        <w:rPr>
          <w:rFonts w:eastAsiaTheme="minorEastAsia"/>
          <w:noProof/>
          <w:sz w:val="20"/>
          <w:szCs w:val="20"/>
          <w:lang w:val="en-US"/>
        </w:rPr>
        <w:t xml:space="preserve">Marlène  Da Silva, </w:t>
      </w:r>
      <w:r w:rsidR="00616EF3" w:rsidRPr="00860612">
        <w:rPr>
          <w:rFonts w:eastAsiaTheme="minorEastAsia"/>
          <w:noProof/>
          <w:sz w:val="20"/>
          <w:szCs w:val="20"/>
          <w:lang w:val="en-US"/>
        </w:rPr>
        <w:t xml:space="preserve">Présidente d'honneur de </w:t>
      </w:r>
      <w:r w:rsidR="00616EF3" w:rsidRPr="00860612">
        <w:rPr>
          <w:rFonts w:eastAsiaTheme="minorEastAsia"/>
          <w:b/>
          <w:noProof/>
          <w:sz w:val="20"/>
          <w:szCs w:val="20"/>
          <w:lang w:val="en-US"/>
        </w:rPr>
        <w:t>Synergies pour la mixité de l'EPITA</w:t>
      </w:r>
    </w:p>
    <w:p w:rsidR="00CD600D" w:rsidRDefault="00616EF3" w:rsidP="00A64D87">
      <w:pPr>
        <w:spacing w:after="0" w:line="240" w:lineRule="auto"/>
        <w:jc w:val="both"/>
        <w:rPr>
          <w:b/>
          <w:bCs/>
          <w:sz w:val="20"/>
          <w:szCs w:val="20"/>
        </w:rPr>
      </w:pPr>
      <w:r w:rsidRPr="00860612">
        <w:rPr>
          <w:bCs/>
          <w:sz w:val="20"/>
          <w:szCs w:val="20"/>
        </w:rPr>
        <w:t xml:space="preserve">Valérie Tandeau de Marsac, Fondatrice et Présidente de </w:t>
      </w:r>
      <w:proofErr w:type="spellStart"/>
      <w:r w:rsidR="00C436A2" w:rsidRPr="00860612">
        <w:rPr>
          <w:b/>
          <w:bCs/>
          <w:sz w:val="20"/>
          <w:szCs w:val="20"/>
        </w:rPr>
        <w:t>voxf</w:t>
      </w:r>
      <w:r w:rsidRPr="00860612">
        <w:rPr>
          <w:b/>
          <w:bCs/>
          <w:sz w:val="20"/>
          <w:szCs w:val="20"/>
        </w:rPr>
        <w:t>emina</w:t>
      </w:r>
      <w:proofErr w:type="spellEnd"/>
    </w:p>
    <w:sectPr w:rsidR="00CD600D" w:rsidSect="007A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92" w:rsidRDefault="00ED1892" w:rsidP="00195392">
      <w:pPr>
        <w:spacing w:after="0" w:line="240" w:lineRule="auto"/>
      </w:pPr>
      <w:r>
        <w:separator/>
      </w:r>
    </w:p>
  </w:endnote>
  <w:endnote w:type="continuationSeparator" w:id="0">
    <w:p w:rsidR="00ED1892" w:rsidRDefault="00ED1892" w:rsidP="0019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92" w:rsidRDefault="00ED1892" w:rsidP="00195392">
      <w:pPr>
        <w:spacing w:after="0" w:line="240" w:lineRule="auto"/>
      </w:pPr>
      <w:r>
        <w:separator/>
      </w:r>
    </w:p>
  </w:footnote>
  <w:footnote w:type="continuationSeparator" w:id="0">
    <w:p w:rsidR="00ED1892" w:rsidRDefault="00ED1892" w:rsidP="00195392">
      <w:pPr>
        <w:spacing w:after="0" w:line="240" w:lineRule="auto"/>
      </w:pPr>
      <w:r>
        <w:continuationSeparator/>
      </w:r>
    </w:p>
  </w:footnote>
  <w:footnote w:id="1">
    <w:p w:rsidR="00195392" w:rsidRPr="00616EF3" w:rsidRDefault="00195392">
      <w:pPr>
        <w:pStyle w:val="Notedebasdepage"/>
        <w:rPr>
          <w:sz w:val="18"/>
          <w:szCs w:val="18"/>
        </w:rPr>
      </w:pPr>
      <w:r w:rsidRPr="00616EF3">
        <w:rPr>
          <w:rStyle w:val="Appelnotedebasdep"/>
          <w:sz w:val="18"/>
          <w:szCs w:val="18"/>
        </w:rPr>
        <w:footnoteRef/>
      </w:r>
      <w:r w:rsidRPr="00616EF3">
        <w:rPr>
          <w:sz w:val="18"/>
          <w:szCs w:val="18"/>
        </w:rPr>
        <w:t xml:space="preserve"> Source : APEC, Septembre 2015.</w:t>
      </w:r>
    </w:p>
  </w:footnote>
  <w:footnote w:id="2">
    <w:p w:rsidR="000B0ACD" w:rsidRPr="00616EF3" w:rsidRDefault="008F5D35">
      <w:pPr>
        <w:pStyle w:val="Notedebasdepage"/>
        <w:rPr>
          <w:sz w:val="18"/>
          <w:szCs w:val="18"/>
        </w:rPr>
      </w:pPr>
      <w:r w:rsidRPr="00616EF3">
        <w:rPr>
          <w:rStyle w:val="Appelnotedebasdep"/>
          <w:sz w:val="18"/>
          <w:szCs w:val="18"/>
        </w:rPr>
        <w:footnoteRef/>
      </w:r>
      <w:r w:rsidRPr="00616EF3">
        <w:rPr>
          <w:sz w:val="18"/>
          <w:szCs w:val="18"/>
        </w:rPr>
        <w:t xml:space="preserve"> Source : Chiffres clés du secteur numérique, Avril 2016, </w:t>
      </w:r>
      <w:proofErr w:type="spellStart"/>
      <w:r w:rsidRPr="00616EF3">
        <w:rPr>
          <w:sz w:val="18"/>
          <w:szCs w:val="18"/>
        </w:rPr>
        <w:t>Syntec</w:t>
      </w:r>
      <w:proofErr w:type="spellEnd"/>
      <w:r w:rsidRPr="00616EF3">
        <w:rPr>
          <w:sz w:val="18"/>
          <w:szCs w:val="18"/>
        </w:rPr>
        <w:t xml:space="preserve"> Numérique</w:t>
      </w:r>
    </w:p>
  </w:footnote>
  <w:footnote w:id="3">
    <w:p w:rsidR="000B0ACD" w:rsidRPr="00616EF3" w:rsidRDefault="000B0ACD">
      <w:pPr>
        <w:pStyle w:val="Notedebasdepage"/>
        <w:rPr>
          <w:sz w:val="18"/>
          <w:szCs w:val="18"/>
          <w:lang w:val="en-US"/>
        </w:rPr>
      </w:pPr>
      <w:r w:rsidRPr="00616EF3">
        <w:rPr>
          <w:rStyle w:val="Appelnotedebasdep"/>
          <w:sz w:val="18"/>
          <w:szCs w:val="18"/>
        </w:rPr>
        <w:footnoteRef/>
      </w:r>
      <w:r w:rsidRPr="00616EF3">
        <w:rPr>
          <w:sz w:val="18"/>
          <w:szCs w:val="18"/>
          <w:lang w:val="en-US"/>
        </w:rPr>
        <w:t xml:space="preserve"> Source: « Women active in the ICT sector », DG Connect, 2013.</w:t>
      </w:r>
    </w:p>
  </w:footnote>
  <w:footnote w:id="4">
    <w:p w:rsidR="00616EF3" w:rsidRPr="00616EF3" w:rsidRDefault="00616EF3" w:rsidP="00616EF3">
      <w:pPr>
        <w:pStyle w:val="Notedebasdepage"/>
        <w:rPr>
          <w:color w:val="FF0000"/>
          <w:sz w:val="18"/>
          <w:szCs w:val="18"/>
        </w:rPr>
      </w:pPr>
      <w:r w:rsidRPr="00616EF3">
        <w:rPr>
          <w:rStyle w:val="Appelnotedebasdep"/>
          <w:sz w:val="18"/>
          <w:szCs w:val="18"/>
        </w:rPr>
        <w:footnoteRef/>
      </w:r>
      <w:r w:rsidRPr="00616EF3">
        <w:rPr>
          <w:sz w:val="18"/>
          <w:szCs w:val="18"/>
        </w:rPr>
        <w:t xml:space="preserve"> Samedi 2 juillet </w:t>
      </w:r>
      <w:proofErr w:type="gramStart"/>
      <w:r w:rsidRPr="00616EF3">
        <w:rPr>
          <w:sz w:val="18"/>
          <w:szCs w:val="18"/>
        </w:rPr>
        <w:t>:  La</w:t>
      </w:r>
      <w:proofErr w:type="gramEnd"/>
      <w:r w:rsidRPr="00616EF3">
        <w:rPr>
          <w:sz w:val="18"/>
          <w:szCs w:val="18"/>
        </w:rPr>
        <w:t xml:space="preserve"> place des femmes dans la révolution digitale</w:t>
      </w:r>
      <w:r w:rsidRPr="00616EF3">
        <w:rPr>
          <w:color w:val="FF0000"/>
          <w:sz w:val="18"/>
          <w:szCs w:val="18"/>
        </w:rPr>
        <w:t xml:space="preserve"> </w:t>
      </w:r>
    </w:p>
    <w:p w:rsidR="00616EF3" w:rsidRPr="00FE62FA" w:rsidRDefault="00616EF3" w:rsidP="00616EF3">
      <w:pPr>
        <w:pStyle w:val="Notedebasdepage"/>
        <w:rPr>
          <w:color w:val="FF0000"/>
        </w:rPr>
      </w:pPr>
    </w:p>
  </w:footnote>
  <w:footnote w:id="5">
    <w:p w:rsidR="00F70F25" w:rsidRDefault="00F70F25">
      <w:pPr>
        <w:pStyle w:val="Notedebasdepage"/>
      </w:pPr>
      <w:r>
        <w:rPr>
          <w:rStyle w:val="Appelnotedebasdep"/>
        </w:rPr>
        <w:footnoteRef/>
      </w:r>
      <w:r>
        <w:t xml:space="preserve"> Source : </w:t>
      </w:r>
      <w:proofErr w:type="spellStart"/>
      <w:r>
        <w:t>Brandwatch</w:t>
      </w:r>
      <w:proofErr w:type="spellEnd"/>
      <w:r>
        <w:t xml:space="preserve"> blog, </w:t>
      </w:r>
      <w:proofErr w:type="spellStart"/>
      <w:r>
        <w:t>January</w:t>
      </w:r>
      <w:proofErr w:type="spellEnd"/>
      <w:r>
        <w:t xml:space="preserve"> 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2"/>
    <w:rsid w:val="00024A47"/>
    <w:rsid w:val="00045CB5"/>
    <w:rsid w:val="000B0ACD"/>
    <w:rsid w:val="000C2BD0"/>
    <w:rsid w:val="000D5217"/>
    <w:rsid w:val="00116CEB"/>
    <w:rsid w:val="00135338"/>
    <w:rsid w:val="00140ACA"/>
    <w:rsid w:val="001663C7"/>
    <w:rsid w:val="00194CBB"/>
    <w:rsid w:val="00195392"/>
    <w:rsid w:val="001A09F8"/>
    <w:rsid w:val="001A5CAD"/>
    <w:rsid w:val="0020045E"/>
    <w:rsid w:val="00250BFB"/>
    <w:rsid w:val="002551C2"/>
    <w:rsid w:val="00295819"/>
    <w:rsid w:val="002B4136"/>
    <w:rsid w:val="002C4E04"/>
    <w:rsid w:val="002F46C5"/>
    <w:rsid w:val="002F7E22"/>
    <w:rsid w:val="00312330"/>
    <w:rsid w:val="00312EED"/>
    <w:rsid w:val="0039654F"/>
    <w:rsid w:val="003A2C0A"/>
    <w:rsid w:val="003C316E"/>
    <w:rsid w:val="003E5FFE"/>
    <w:rsid w:val="003E612E"/>
    <w:rsid w:val="00400E99"/>
    <w:rsid w:val="004126DC"/>
    <w:rsid w:val="00413E05"/>
    <w:rsid w:val="00431ED8"/>
    <w:rsid w:val="00432C90"/>
    <w:rsid w:val="00440152"/>
    <w:rsid w:val="00453E6D"/>
    <w:rsid w:val="004A5687"/>
    <w:rsid w:val="004B73A2"/>
    <w:rsid w:val="004D761A"/>
    <w:rsid w:val="00535FC4"/>
    <w:rsid w:val="0054653B"/>
    <w:rsid w:val="00590189"/>
    <w:rsid w:val="005D6261"/>
    <w:rsid w:val="00602E1C"/>
    <w:rsid w:val="00616EF3"/>
    <w:rsid w:val="00625326"/>
    <w:rsid w:val="006C5D10"/>
    <w:rsid w:val="006E1E66"/>
    <w:rsid w:val="006F24BF"/>
    <w:rsid w:val="00727366"/>
    <w:rsid w:val="0073235C"/>
    <w:rsid w:val="007326E4"/>
    <w:rsid w:val="00744C3D"/>
    <w:rsid w:val="007552B2"/>
    <w:rsid w:val="0077236D"/>
    <w:rsid w:val="0079628E"/>
    <w:rsid w:val="007A5D7F"/>
    <w:rsid w:val="007C6C87"/>
    <w:rsid w:val="008113A4"/>
    <w:rsid w:val="0081214B"/>
    <w:rsid w:val="00860612"/>
    <w:rsid w:val="008A1FC8"/>
    <w:rsid w:val="008A49F1"/>
    <w:rsid w:val="008C1ED3"/>
    <w:rsid w:val="008F5D35"/>
    <w:rsid w:val="008F72FE"/>
    <w:rsid w:val="00900403"/>
    <w:rsid w:val="00911694"/>
    <w:rsid w:val="009F6600"/>
    <w:rsid w:val="00A31F9C"/>
    <w:rsid w:val="00A320E2"/>
    <w:rsid w:val="00A34215"/>
    <w:rsid w:val="00A456A4"/>
    <w:rsid w:val="00A473F9"/>
    <w:rsid w:val="00A53D8B"/>
    <w:rsid w:val="00A6104C"/>
    <w:rsid w:val="00A62A39"/>
    <w:rsid w:val="00A64D87"/>
    <w:rsid w:val="00B02AF2"/>
    <w:rsid w:val="00B06665"/>
    <w:rsid w:val="00B402A3"/>
    <w:rsid w:val="00B54C73"/>
    <w:rsid w:val="00B64F96"/>
    <w:rsid w:val="00B90768"/>
    <w:rsid w:val="00B91DDC"/>
    <w:rsid w:val="00BC0B6B"/>
    <w:rsid w:val="00BC19C0"/>
    <w:rsid w:val="00BC4801"/>
    <w:rsid w:val="00BE2963"/>
    <w:rsid w:val="00BE3E09"/>
    <w:rsid w:val="00BE3E4B"/>
    <w:rsid w:val="00BE75C0"/>
    <w:rsid w:val="00C060F5"/>
    <w:rsid w:val="00C11DE6"/>
    <w:rsid w:val="00C12707"/>
    <w:rsid w:val="00C213C7"/>
    <w:rsid w:val="00C23CA8"/>
    <w:rsid w:val="00C436A2"/>
    <w:rsid w:val="00C7211E"/>
    <w:rsid w:val="00CB543E"/>
    <w:rsid w:val="00CD600D"/>
    <w:rsid w:val="00CF3A37"/>
    <w:rsid w:val="00CF57CD"/>
    <w:rsid w:val="00D163B8"/>
    <w:rsid w:val="00D61FF8"/>
    <w:rsid w:val="00D67DA6"/>
    <w:rsid w:val="00D7313B"/>
    <w:rsid w:val="00D73F7A"/>
    <w:rsid w:val="00E36BB0"/>
    <w:rsid w:val="00E64369"/>
    <w:rsid w:val="00E71DAF"/>
    <w:rsid w:val="00E959BB"/>
    <w:rsid w:val="00E96EB4"/>
    <w:rsid w:val="00EC0AFB"/>
    <w:rsid w:val="00ED1892"/>
    <w:rsid w:val="00ED27C3"/>
    <w:rsid w:val="00F13653"/>
    <w:rsid w:val="00F20378"/>
    <w:rsid w:val="00F33787"/>
    <w:rsid w:val="00F70F25"/>
    <w:rsid w:val="00FA4769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7A31C-7A80-4926-B914-88C633C5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53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53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539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F5D3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F5D3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F5D35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D61FF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6EF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1D7E-A356-4228-9905-23EAF2C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user</cp:lastModifiedBy>
  <cp:revision>2</cp:revision>
  <dcterms:created xsi:type="dcterms:W3CDTF">2016-06-27T16:45:00Z</dcterms:created>
  <dcterms:modified xsi:type="dcterms:W3CDTF">2016-06-27T16:45:00Z</dcterms:modified>
</cp:coreProperties>
</file>