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BAA2" w14:textId="34BEA34F" w:rsidR="00AE7D82" w:rsidRPr="0098099B" w:rsidRDefault="00496FC3" w:rsidP="00496FC3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</w:t>
      </w:r>
      <w:r w:rsidR="00B80D8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 </w:t>
      </w:r>
      <w:r w:rsidR="001D7485" w:rsidRPr="0098099B">
        <w:rPr>
          <w:rFonts w:cstheme="minorHAnsi"/>
          <w:i/>
          <w:sz w:val="20"/>
          <w:szCs w:val="20"/>
        </w:rPr>
        <w:t>O</w:t>
      </w:r>
      <w:r w:rsidR="002F3F72" w:rsidRPr="0098099B">
        <w:rPr>
          <w:rFonts w:cstheme="minorHAnsi"/>
          <w:i/>
          <w:sz w:val="20"/>
          <w:szCs w:val="20"/>
        </w:rPr>
        <w:t>ctobre 2017</w:t>
      </w:r>
    </w:p>
    <w:p w14:paraId="42627E26" w14:textId="62C3B9D3" w:rsidR="002F3F72" w:rsidRPr="00037AE6" w:rsidRDefault="00496FC3" w:rsidP="00696DF8">
      <w:pPr>
        <w:spacing w:after="0" w:line="240" w:lineRule="auto"/>
        <w:jc w:val="center"/>
        <w:rPr>
          <w:rFonts w:cstheme="minorHAnsi"/>
          <w:sz w:val="50"/>
          <w:szCs w:val="50"/>
        </w:rPr>
      </w:pPr>
      <w:r>
        <w:rPr>
          <w:rFonts w:cstheme="minorHAnsi"/>
          <w:sz w:val="50"/>
          <w:szCs w:val="50"/>
        </w:rPr>
        <w:t xml:space="preserve">  </w:t>
      </w:r>
    </w:p>
    <w:p w14:paraId="6BC79812" w14:textId="2723D868" w:rsidR="00AE7D82" w:rsidRDefault="00061934" w:rsidP="00061934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E93858">
        <w:rPr>
          <w:noProof/>
          <w:sz w:val="28"/>
          <w:szCs w:val="28"/>
          <w:lang w:eastAsia="fr-FR"/>
        </w:rPr>
        <w:drawing>
          <wp:inline distT="0" distB="0" distL="0" distR="0" wp14:anchorId="3EF05C77" wp14:editId="261818F9">
            <wp:extent cx="1676400" cy="764217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09" cy="77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1DF28" w14:textId="77777777" w:rsidR="00061934" w:rsidRPr="007F20EF" w:rsidRDefault="00061934" w:rsidP="00061934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0A1F1D8F" w14:textId="77777777" w:rsidR="007F20EF" w:rsidRPr="00D6268A" w:rsidRDefault="00392851" w:rsidP="00392851">
      <w:pPr>
        <w:spacing w:after="0" w:line="240" w:lineRule="auto"/>
        <w:ind w:left="360"/>
        <w:jc w:val="center"/>
        <w:rPr>
          <w:sz w:val="32"/>
          <w:szCs w:val="32"/>
        </w:rPr>
      </w:pPr>
      <w:r w:rsidRPr="00D6268A">
        <w:rPr>
          <w:sz w:val="32"/>
          <w:szCs w:val="32"/>
        </w:rPr>
        <w:t>Promouvoir les carrières au féminin et encourager la mixité</w:t>
      </w:r>
    </w:p>
    <w:p w14:paraId="2B344896" w14:textId="63EC6AAF" w:rsidR="00392851" w:rsidRPr="00D6268A" w:rsidRDefault="007F20EF" w:rsidP="00392851">
      <w:pPr>
        <w:spacing w:after="0" w:line="240" w:lineRule="auto"/>
        <w:ind w:left="360"/>
        <w:jc w:val="center"/>
        <w:rPr>
          <w:sz w:val="32"/>
          <w:szCs w:val="32"/>
        </w:rPr>
      </w:pPr>
      <w:r w:rsidRPr="00D6268A">
        <w:rPr>
          <w:sz w:val="32"/>
          <w:szCs w:val="32"/>
        </w:rPr>
        <w:t xml:space="preserve">dans </w:t>
      </w:r>
      <w:r w:rsidR="00392851" w:rsidRPr="00D6268A">
        <w:rPr>
          <w:sz w:val="32"/>
          <w:szCs w:val="32"/>
        </w:rPr>
        <w:t>le</w:t>
      </w:r>
      <w:r w:rsidR="00B257DB" w:rsidRPr="00D6268A">
        <w:rPr>
          <w:sz w:val="32"/>
          <w:szCs w:val="32"/>
        </w:rPr>
        <w:t>s</w:t>
      </w:r>
      <w:r w:rsidR="00390640" w:rsidRPr="00D6268A">
        <w:rPr>
          <w:sz w:val="32"/>
          <w:szCs w:val="32"/>
        </w:rPr>
        <w:t xml:space="preserve"> </w:t>
      </w:r>
      <w:r w:rsidR="00B257DB" w:rsidRPr="00D6268A">
        <w:rPr>
          <w:sz w:val="32"/>
          <w:szCs w:val="32"/>
        </w:rPr>
        <w:t>secteurs</w:t>
      </w:r>
      <w:r w:rsidR="00390640" w:rsidRPr="00D6268A">
        <w:rPr>
          <w:sz w:val="32"/>
          <w:szCs w:val="32"/>
        </w:rPr>
        <w:t xml:space="preserve"> </w:t>
      </w:r>
      <w:r w:rsidR="00392851" w:rsidRPr="00D6268A">
        <w:rPr>
          <w:sz w:val="32"/>
          <w:szCs w:val="32"/>
        </w:rPr>
        <w:t>scientifique</w:t>
      </w:r>
      <w:r w:rsidR="00B257DB" w:rsidRPr="00D6268A">
        <w:rPr>
          <w:sz w:val="32"/>
          <w:szCs w:val="32"/>
        </w:rPr>
        <w:t>s</w:t>
      </w:r>
      <w:r w:rsidR="00392851" w:rsidRPr="00D6268A">
        <w:rPr>
          <w:sz w:val="32"/>
          <w:szCs w:val="32"/>
        </w:rPr>
        <w:t xml:space="preserve"> et technologique</w:t>
      </w:r>
      <w:r w:rsidR="00B257DB" w:rsidRPr="00D6268A">
        <w:rPr>
          <w:sz w:val="32"/>
          <w:szCs w:val="32"/>
        </w:rPr>
        <w:t>s</w:t>
      </w:r>
      <w:r w:rsidR="00392851" w:rsidRPr="00D6268A">
        <w:rPr>
          <w:sz w:val="32"/>
          <w:szCs w:val="32"/>
        </w:rPr>
        <w:t xml:space="preserve"> </w:t>
      </w:r>
    </w:p>
    <w:p w14:paraId="7FC5B781" w14:textId="77777777" w:rsidR="00734B02" w:rsidRPr="00734B02" w:rsidRDefault="00734B02" w:rsidP="00392851">
      <w:pPr>
        <w:spacing w:after="0" w:line="240" w:lineRule="auto"/>
        <w:ind w:left="360"/>
        <w:jc w:val="center"/>
        <w:rPr>
          <w:sz w:val="16"/>
          <w:szCs w:val="16"/>
        </w:rPr>
      </w:pPr>
    </w:p>
    <w:p w14:paraId="712E8096" w14:textId="5F1DBA56" w:rsidR="00392851" w:rsidRPr="00C16F52" w:rsidRDefault="00734B02" w:rsidP="00392851">
      <w:pPr>
        <w:spacing w:line="264" w:lineRule="auto"/>
        <w:ind w:left="360"/>
        <w:jc w:val="center"/>
        <w:rPr>
          <w:rFonts w:cstheme="minorHAnsi"/>
          <w:i/>
          <w:iCs/>
          <w:color w:val="26282A"/>
          <w:sz w:val="25"/>
          <w:szCs w:val="25"/>
          <w:shd w:val="clear" w:color="auto" w:fill="FFFFFF"/>
        </w:rPr>
      </w:pPr>
      <w:r w:rsidRPr="00C16F52">
        <w:rPr>
          <w:rFonts w:cstheme="minorHAnsi"/>
          <w:i/>
          <w:iCs/>
          <w:color w:val="26282A"/>
          <w:sz w:val="25"/>
          <w:szCs w:val="25"/>
          <w:shd w:val="clear" w:color="auto" w:fill="FFFFFF"/>
        </w:rPr>
        <w:t>Un réseau de réseaux de femmes et hommes engagé.e.s pour l’égalité </w:t>
      </w:r>
    </w:p>
    <w:p w14:paraId="1282536E" w14:textId="77777777" w:rsidR="00734B02" w:rsidRPr="00734B02" w:rsidRDefault="00734B02" w:rsidP="00392851">
      <w:pPr>
        <w:spacing w:line="264" w:lineRule="auto"/>
        <w:ind w:left="360"/>
        <w:jc w:val="center"/>
        <w:rPr>
          <w:rFonts w:cstheme="minorHAnsi"/>
          <w:sz w:val="16"/>
          <w:szCs w:val="16"/>
        </w:rPr>
      </w:pPr>
    </w:p>
    <w:p w14:paraId="208EF2C5" w14:textId="4B12D0FF" w:rsidR="00B2518F" w:rsidRPr="003E6879" w:rsidRDefault="00B2518F" w:rsidP="00E24831">
      <w:pPr>
        <w:pStyle w:val="Paragraphedeliste"/>
        <w:numPr>
          <w:ilvl w:val="0"/>
          <w:numId w:val="38"/>
        </w:numPr>
        <w:ind w:left="284"/>
        <w:rPr>
          <w:rStyle w:val="textexposedshow"/>
          <w:rFonts w:cstheme="minorHAnsi"/>
          <w:color w:val="FF3300"/>
          <w:sz w:val="28"/>
          <w:szCs w:val="28"/>
        </w:rPr>
      </w:pPr>
      <w:r w:rsidRPr="003E6879">
        <w:rPr>
          <w:rStyle w:val="textexposedshow"/>
          <w:rFonts w:cstheme="minorHAnsi"/>
          <w:color w:val="FF3300"/>
          <w:sz w:val="28"/>
          <w:szCs w:val="28"/>
        </w:rPr>
        <w:t xml:space="preserve">Une ambition, des missions </w:t>
      </w:r>
    </w:p>
    <w:p w14:paraId="1DE62DA2" w14:textId="7035D830" w:rsidR="007D50FC" w:rsidRDefault="00735DA6" w:rsidP="00B80D83">
      <w:pPr>
        <w:spacing w:line="264" w:lineRule="auto"/>
        <w:ind w:left="284"/>
        <w:jc w:val="both"/>
        <w:rPr>
          <w:rFonts w:eastAsia="Ebrima" w:cstheme="minorHAnsi"/>
          <w:sz w:val="21"/>
          <w:szCs w:val="21"/>
        </w:rPr>
      </w:pPr>
      <w:r w:rsidRPr="00F049E2">
        <w:rPr>
          <w:rFonts w:eastAsia="Ebrima" w:cstheme="minorHAnsi"/>
          <w:sz w:val="21"/>
          <w:szCs w:val="21"/>
        </w:rPr>
        <w:t xml:space="preserve">Le </w:t>
      </w:r>
      <w:r w:rsidR="00035AD4" w:rsidRPr="00F049E2">
        <w:rPr>
          <w:rFonts w:eastAsia="Ebrima" w:cstheme="minorHAnsi"/>
          <w:sz w:val="21"/>
          <w:szCs w:val="21"/>
        </w:rPr>
        <w:t>Cercle InterElles est</w:t>
      </w:r>
      <w:r w:rsidR="0015796A" w:rsidRPr="00F049E2">
        <w:rPr>
          <w:rFonts w:eastAsia="Ebrima" w:cstheme="minorHAnsi"/>
          <w:sz w:val="21"/>
          <w:szCs w:val="21"/>
        </w:rPr>
        <w:t xml:space="preserve"> </w:t>
      </w:r>
      <w:r w:rsidR="001905E2" w:rsidRPr="00F049E2">
        <w:rPr>
          <w:rFonts w:eastAsia="Ebrima" w:cstheme="minorHAnsi"/>
          <w:sz w:val="21"/>
          <w:szCs w:val="21"/>
        </w:rPr>
        <w:t>engagé</w:t>
      </w:r>
      <w:r w:rsidR="00035AD4" w:rsidRPr="00F049E2">
        <w:rPr>
          <w:rFonts w:eastAsia="Ebrima" w:cstheme="minorHAnsi"/>
          <w:sz w:val="21"/>
          <w:szCs w:val="21"/>
        </w:rPr>
        <w:t xml:space="preserve"> depuis </w:t>
      </w:r>
      <w:r w:rsidR="00877AAA" w:rsidRPr="00F049E2">
        <w:rPr>
          <w:rFonts w:eastAsia="Ebrima" w:cstheme="minorHAnsi"/>
          <w:sz w:val="21"/>
          <w:szCs w:val="21"/>
        </w:rPr>
        <w:t>16 ans</w:t>
      </w:r>
      <w:r w:rsidR="00035AD4" w:rsidRPr="00F049E2">
        <w:rPr>
          <w:rFonts w:eastAsia="Ebrima" w:cstheme="minorHAnsi"/>
          <w:sz w:val="21"/>
          <w:szCs w:val="21"/>
        </w:rPr>
        <w:t xml:space="preserve"> en faveur de la mixité et de l’égalité professionnelle dans les secteurs scientifique</w:t>
      </w:r>
      <w:r w:rsidR="006F35DA">
        <w:rPr>
          <w:rFonts w:eastAsia="Ebrima" w:cstheme="minorHAnsi"/>
          <w:sz w:val="21"/>
          <w:szCs w:val="21"/>
        </w:rPr>
        <w:t>s</w:t>
      </w:r>
      <w:r w:rsidR="001C2DD8" w:rsidRPr="00F049E2">
        <w:rPr>
          <w:rFonts w:eastAsia="Ebrima" w:cstheme="minorHAnsi"/>
          <w:sz w:val="21"/>
          <w:szCs w:val="21"/>
        </w:rPr>
        <w:t xml:space="preserve"> </w:t>
      </w:r>
      <w:r w:rsidR="00035AD4" w:rsidRPr="00F049E2">
        <w:rPr>
          <w:rFonts w:eastAsia="Ebrima" w:cstheme="minorHAnsi"/>
          <w:sz w:val="21"/>
          <w:szCs w:val="21"/>
        </w:rPr>
        <w:t>et technologique</w:t>
      </w:r>
      <w:r w:rsidR="006F35DA">
        <w:rPr>
          <w:rFonts w:eastAsia="Ebrima" w:cstheme="minorHAnsi"/>
          <w:sz w:val="21"/>
          <w:szCs w:val="21"/>
        </w:rPr>
        <w:t>s</w:t>
      </w:r>
      <w:r w:rsidR="00B257DB">
        <w:rPr>
          <w:rFonts w:eastAsia="Ebrima" w:cstheme="minorHAnsi"/>
          <w:sz w:val="21"/>
          <w:szCs w:val="21"/>
        </w:rPr>
        <w:t>,</w:t>
      </w:r>
      <w:r w:rsidR="0087398A">
        <w:rPr>
          <w:rFonts w:eastAsia="Ebrima" w:cstheme="minorHAnsi"/>
          <w:sz w:val="21"/>
          <w:szCs w:val="21"/>
        </w:rPr>
        <w:t xml:space="preserve"> avec </w:t>
      </w:r>
      <w:r w:rsidR="00BF35A2">
        <w:rPr>
          <w:rFonts w:eastAsia="Ebrima" w:cstheme="minorHAnsi"/>
          <w:sz w:val="21"/>
          <w:szCs w:val="21"/>
        </w:rPr>
        <w:t>l’</w:t>
      </w:r>
      <w:r w:rsidR="0087398A">
        <w:rPr>
          <w:rFonts w:eastAsia="Ebrima" w:cstheme="minorHAnsi"/>
          <w:sz w:val="21"/>
          <w:szCs w:val="21"/>
        </w:rPr>
        <w:t>ambition</w:t>
      </w:r>
      <w:r w:rsidRPr="00F049E2">
        <w:rPr>
          <w:rFonts w:eastAsia="Ebrima" w:cstheme="minorHAnsi"/>
          <w:sz w:val="21"/>
          <w:szCs w:val="21"/>
        </w:rPr>
        <w:t> de</w:t>
      </w:r>
      <w:r w:rsidR="003C4332" w:rsidRPr="00F049E2">
        <w:rPr>
          <w:rFonts w:eastAsia="Ebrima" w:cstheme="minorHAnsi"/>
          <w:sz w:val="21"/>
          <w:szCs w:val="21"/>
        </w:rPr>
        <w:t xml:space="preserve"> </w:t>
      </w:r>
      <w:r w:rsidR="002E0646" w:rsidRPr="00F049E2">
        <w:rPr>
          <w:rFonts w:eastAsia="Ebrima" w:cstheme="minorHAnsi"/>
          <w:sz w:val="21"/>
          <w:szCs w:val="21"/>
        </w:rPr>
        <w:t xml:space="preserve">créer les conditions favorables à l’équilibre </w:t>
      </w:r>
      <w:r w:rsidR="007D50FC">
        <w:rPr>
          <w:rFonts w:eastAsia="Ebrima" w:cstheme="minorHAnsi"/>
          <w:sz w:val="21"/>
          <w:szCs w:val="21"/>
        </w:rPr>
        <w:t>des genres et à la performance.</w:t>
      </w:r>
    </w:p>
    <w:p w14:paraId="0EA136A0" w14:textId="74F628AA" w:rsidR="00594212" w:rsidRPr="00F049E2" w:rsidRDefault="00735DA6" w:rsidP="003D7FD1">
      <w:pPr>
        <w:spacing w:line="264" w:lineRule="auto"/>
        <w:ind w:left="284"/>
        <w:jc w:val="both"/>
        <w:rPr>
          <w:rFonts w:eastAsia="Ebrima" w:cstheme="minorHAnsi"/>
          <w:sz w:val="21"/>
          <w:szCs w:val="21"/>
        </w:rPr>
      </w:pPr>
      <w:r w:rsidRPr="00F049E2">
        <w:rPr>
          <w:rFonts w:eastAsia="Ebrima" w:cstheme="minorHAnsi"/>
          <w:sz w:val="21"/>
          <w:szCs w:val="21"/>
        </w:rPr>
        <w:t xml:space="preserve">Il </w:t>
      </w:r>
      <w:r w:rsidRPr="00F049E2">
        <w:rPr>
          <w:rFonts w:cs="Arial"/>
          <w:color w:val="000000"/>
          <w:sz w:val="21"/>
          <w:szCs w:val="21"/>
        </w:rPr>
        <w:t xml:space="preserve">regroupe </w:t>
      </w:r>
      <w:r w:rsidR="003E6951">
        <w:rPr>
          <w:rFonts w:cs="Arial"/>
          <w:color w:val="000000"/>
          <w:sz w:val="21"/>
          <w:szCs w:val="21"/>
        </w:rPr>
        <w:t xml:space="preserve">les entreprises </w:t>
      </w:r>
      <w:r w:rsidR="002D66E8" w:rsidRPr="00F049E2">
        <w:rPr>
          <w:rFonts w:cs="Arial"/>
          <w:color w:val="000000"/>
          <w:sz w:val="21"/>
          <w:szCs w:val="21"/>
        </w:rPr>
        <w:t>Air Liquide, AREVA, CEA, Engie, GE, Gemalto, IBM</w:t>
      </w:r>
      <w:r w:rsidR="0087398A">
        <w:rPr>
          <w:rFonts w:cs="Arial"/>
          <w:color w:val="000000"/>
          <w:sz w:val="21"/>
          <w:szCs w:val="21"/>
        </w:rPr>
        <w:t>, Intel, Lenovo, Nexter, Orange et</w:t>
      </w:r>
      <w:r w:rsidR="002D66E8" w:rsidRPr="00F049E2">
        <w:rPr>
          <w:rFonts w:cs="Arial"/>
          <w:color w:val="000000"/>
          <w:sz w:val="21"/>
          <w:szCs w:val="21"/>
        </w:rPr>
        <w:t xml:space="preserve"> Schlumberger</w:t>
      </w:r>
      <w:r w:rsidRPr="00F049E2">
        <w:rPr>
          <w:rFonts w:cs="Arial"/>
          <w:color w:val="000000"/>
          <w:sz w:val="21"/>
          <w:szCs w:val="21"/>
        </w:rPr>
        <w:t xml:space="preserve"> dont les </w:t>
      </w:r>
      <w:r w:rsidRPr="00F049E2">
        <w:rPr>
          <w:rFonts w:eastAsia="Ebrima" w:cstheme="minorHAnsi"/>
          <w:sz w:val="21"/>
          <w:szCs w:val="21"/>
        </w:rPr>
        <w:t>membres, au sein de leur propre réseau</w:t>
      </w:r>
      <w:r w:rsidR="00825C39">
        <w:rPr>
          <w:rFonts w:eastAsia="Ebrima" w:cstheme="minorHAnsi"/>
          <w:sz w:val="21"/>
          <w:szCs w:val="21"/>
        </w:rPr>
        <w:t>,</w:t>
      </w:r>
      <w:r w:rsidR="00FE3922" w:rsidRPr="00F049E2">
        <w:rPr>
          <w:rFonts w:eastAsia="Ebrima" w:cstheme="minorHAnsi"/>
          <w:sz w:val="21"/>
          <w:szCs w:val="21"/>
        </w:rPr>
        <w:t xml:space="preserve"> partagent des objectifs communs </w:t>
      </w:r>
      <w:r w:rsidR="001C05B9" w:rsidRPr="00F049E2">
        <w:rPr>
          <w:rFonts w:eastAsia="Ebrima" w:cstheme="minorHAnsi"/>
          <w:sz w:val="21"/>
          <w:szCs w:val="21"/>
        </w:rPr>
        <w:t xml:space="preserve">: </w:t>
      </w:r>
    </w:p>
    <w:p w14:paraId="34BBBBC9" w14:textId="03C9C49A" w:rsidR="008200ED" w:rsidRPr="007D50FC" w:rsidRDefault="000B2CDC" w:rsidP="00B80D83">
      <w:pPr>
        <w:pStyle w:val="Paragraphedeliste"/>
        <w:numPr>
          <w:ilvl w:val="0"/>
          <w:numId w:val="34"/>
        </w:numPr>
        <w:spacing w:after="0" w:line="240" w:lineRule="auto"/>
        <w:ind w:left="709"/>
        <w:jc w:val="both"/>
        <w:rPr>
          <w:rFonts w:cs="Arial"/>
          <w:color w:val="000000"/>
          <w:sz w:val="21"/>
          <w:szCs w:val="21"/>
        </w:rPr>
      </w:pPr>
      <w:r w:rsidRPr="00774F05">
        <w:rPr>
          <w:rFonts w:eastAsia="Ebrima" w:cstheme="minorHAnsi"/>
          <w:b/>
          <w:i/>
          <w:color w:val="404040" w:themeColor="text1" w:themeTint="BF"/>
          <w:sz w:val="21"/>
          <w:szCs w:val="21"/>
        </w:rPr>
        <w:t>Favoriser l’accès des femmes</w:t>
      </w:r>
      <w:r w:rsidRPr="000123C6">
        <w:rPr>
          <w:rFonts w:eastAsia="Ebrima" w:cstheme="minorHAnsi"/>
          <w:color w:val="404040" w:themeColor="text1" w:themeTint="BF"/>
          <w:sz w:val="21"/>
          <w:szCs w:val="21"/>
        </w:rPr>
        <w:t xml:space="preserve"> </w:t>
      </w:r>
      <w:r w:rsidRPr="007D50FC">
        <w:rPr>
          <w:rFonts w:eastAsia="Ebrima" w:cstheme="minorHAnsi"/>
          <w:sz w:val="21"/>
          <w:szCs w:val="21"/>
        </w:rPr>
        <w:t>à des postes de r</w:t>
      </w:r>
      <w:r w:rsidR="009E4C7A" w:rsidRPr="007D50FC">
        <w:rPr>
          <w:rFonts w:eastAsia="Ebrima" w:cstheme="minorHAnsi"/>
          <w:sz w:val="21"/>
          <w:szCs w:val="21"/>
        </w:rPr>
        <w:t>esponsabilité</w:t>
      </w:r>
      <w:r w:rsidR="001C2DD8" w:rsidRPr="007D50FC">
        <w:rPr>
          <w:rFonts w:eastAsia="Ebrima" w:cstheme="minorHAnsi"/>
          <w:sz w:val="21"/>
          <w:szCs w:val="21"/>
        </w:rPr>
        <w:t xml:space="preserve">, </w:t>
      </w:r>
      <w:r w:rsidR="00836E97">
        <w:rPr>
          <w:rFonts w:eastAsia="Ebrima" w:cstheme="minorHAnsi"/>
          <w:sz w:val="21"/>
          <w:szCs w:val="21"/>
        </w:rPr>
        <w:t>le</w:t>
      </w:r>
      <w:r w:rsidR="009E4C7A" w:rsidRPr="007D50FC">
        <w:rPr>
          <w:rFonts w:eastAsia="Ebrima" w:cstheme="minorHAnsi"/>
          <w:sz w:val="21"/>
          <w:szCs w:val="21"/>
        </w:rPr>
        <w:t xml:space="preserve"> </w:t>
      </w:r>
      <w:r w:rsidR="001C2DD8" w:rsidRPr="007D50FC">
        <w:rPr>
          <w:rFonts w:eastAsia="Ebrima" w:cstheme="minorHAnsi"/>
          <w:sz w:val="21"/>
          <w:szCs w:val="21"/>
        </w:rPr>
        <w:t xml:space="preserve">développement de </w:t>
      </w:r>
      <w:r w:rsidR="00836E97">
        <w:rPr>
          <w:rFonts w:eastAsia="Ebrima" w:cstheme="minorHAnsi"/>
          <w:sz w:val="21"/>
          <w:szCs w:val="21"/>
        </w:rPr>
        <w:t xml:space="preserve">leur </w:t>
      </w:r>
      <w:r w:rsidR="001C2DD8" w:rsidRPr="007D50FC">
        <w:rPr>
          <w:rFonts w:eastAsia="Ebrima" w:cstheme="minorHAnsi"/>
          <w:sz w:val="21"/>
          <w:szCs w:val="21"/>
        </w:rPr>
        <w:t>carrière et</w:t>
      </w:r>
      <w:r w:rsidR="008E7E7D" w:rsidRPr="007D50FC">
        <w:rPr>
          <w:rFonts w:eastAsia="Ebrima" w:cstheme="minorHAnsi"/>
          <w:sz w:val="21"/>
          <w:szCs w:val="21"/>
        </w:rPr>
        <w:t xml:space="preserve"> l’équilibre de leur vie</w:t>
      </w:r>
      <w:r w:rsidR="008E7E7D" w:rsidRPr="007D50FC">
        <w:rPr>
          <w:rFonts w:cs="Arial"/>
          <w:color w:val="000000"/>
          <w:sz w:val="21"/>
          <w:szCs w:val="21"/>
        </w:rPr>
        <w:t xml:space="preserve"> professionnelle et personnelle</w:t>
      </w:r>
    </w:p>
    <w:p w14:paraId="44577A8D" w14:textId="77777777" w:rsidR="007D50FC" w:rsidRPr="007D50FC" w:rsidRDefault="007D50FC" w:rsidP="00B80D83">
      <w:pPr>
        <w:spacing w:after="0" w:line="240" w:lineRule="auto"/>
        <w:ind w:left="709"/>
        <w:jc w:val="both"/>
        <w:rPr>
          <w:rFonts w:eastAsia="Ebrima" w:cstheme="minorHAnsi"/>
          <w:sz w:val="8"/>
          <w:szCs w:val="8"/>
        </w:rPr>
      </w:pPr>
    </w:p>
    <w:p w14:paraId="52F19AB1" w14:textId="41F1EDA5" w:rsidR="001905E2" w:rsidRDefault="001905E2" w:rsidP="00B80D83">
      <w:pPr>
        <w:pStyle w:val="ChapoFiche"/>
        <w:numPr>
          <w:ilvl w:val="0"/>
          <w:numId w:val="34"/>
        </w:numPr>
        <w:spacing w:before="0" w:after="0"/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Encourager les talents</w:t>
      </w:r>
      <w:r w:rsidRPr="000123C6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Pr="00F049E2">
        <w:rPr>
          <w:rFonts w:asciiTheme="minorHAnsi" w:hAnsiTheme="minorHAnsi" w:cstheme="minorHAnsi"/>
          <w:sz w:val="21"/>
          <w:szCs w:val="21"/>
        </w:rPr>
        <w:t xml:space="preserve">féminins </w:t>
      </w:r>
      <w:r w:rsidR="009E4C7A" w:rsidRPr="00F049E2">
        <w:rPr>
          <w:rFonts w:asciiTheme="minorHAnsi" w:hAnsiTheme="minorHAnsi" w:cstheme="minorHAnsi"/>
          <w:sz w:val="21"/>
          <w:szCs w:val="21"/>
        </w:rPr>
        <w:t>au sein d</w:t>
      </w:r>
      <w:r w:rsidRPr="00F049E2">
        <w:rPr>
          <w:rFonts w:asciiTheme="minorHAnsi" w:hAnsiTheme="minorHAnsi" w:cstheme="minorHAnsi"/>
          <w:sz w:val="21"/>
          <w:szCs w:val="21"/>
        </w:rPr>
        <w:t xml:space="preserve">es </w:t>
      </w:r>
      <w:r w:rsidR="009E4C7A" w:rsidRPr="00F049E2">
        <w:rPr>
          <w:rFonts w:asciiTheme="minorHAnsi" w:hAnsiTheme="minorHAnsi" w:cstheme="minorHAnsi"/>
          <w:sz w:val="21"/>
          <w:szCs w:val="21"/>
        </w:rPr>
        <w:t>filières</w:t>
      </w:r>
      <w:r w:rsidRPr="00F049E2">
        <w:rPr>
          <w:rFonts w:asciiTheme="minorHAnsi" w:hAnsiTheme="minorHAnsi" w:cstheme="minorHAnsi"/>
          <w:sz w:val="21"/>
          <w:szCs w:val="21"/>
        </w:rPr>
        <w:t xml:space="preserve"> scientifiques et techniques </w:t>
      </w:r>
    </w:p>
    <w:p w14:paraId="7936B7F1" w14:textId="77777777" w:rsidR="007D50FC" w:rsidRPr="007D50FC" w:rsidRDefault="007D50FC" w:rsidP="00B80D83">
      <w:pPr>
        <w:pStyle w:val="ChapoFiche"/>
        <w:spacing w:before="0" w:after="0"/>
        <w:ind w:left="709"/>
        <w:jc w:val="left"/>
        <w:rPr>
          <w:rFonts w:asciiTheme="minorHAnsi" w:hAnsiTheme="minorHAnsi" w:cstheme="minorHAnsi"/>
          <w:sz w:val="8"/>
          <w:szCs w:val="8"/>
        </w:rPr>
      </w:pPr>
    </w:p>
    <w:p w14:paraId="60280AC4" w14:textId="4208E037" w:rsidR="001905E2" w:rsidRDefault="00984E69" w:rsidP="00B80D83">
      <w:pPr>
        <w:pStyle w:val="ChapoFiche"/>
        <w:numPr>
          <w:ilvl w:val="0"/>
          <w:numId w:val="34"/>
        </w:numPr>
        <w:spacing w:before="0" w:after="0"/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Etre</w:t>
      </w:r>
      <w:r w:rsidR="001905E2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 le porte-parole des femmes</w:t>
      </w:r>
      <w:r w:rsidR="001905E2" w:rsidRPr="000123C6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1905E2" w:rsidRPr="00F049E2">
        <w:rPr>
          <w:rFonts w:asciiTheme="minorHAnsi" w:hAnsiTheme="minorHAnsi" w:cstheme="minorHAnsi"/>
          <w:sz w:val="21"/>
          <w:szCs w:val="21"/>
        </w:rPr>
        <w:t xml:space="preserve">issues des entreprises membres auprès des pouvoirs publics, </w:t>
      </w:r>
      <w:r w:rsidR="006B5AA7" w:rsidRPr="00F049E2">
        <w:rPr>
          <w:rFonts w:asciiTheme="minorHAnsi" w:hAnsiTheme="minorHAnsi" w:cstheme="minorHAnsi"/>
          <w:sz w:val="21"/>
          <w:szCs w:val="21"/>
        </w:rPr>
        <w:t xml:space="preserve">des </w:t>
      </w:r>
      <w:r w:rsidR="001905E2" w:rsidRPr="00F049E2">
        <w:rPr>
          <w:rFonts w:asciiTheme="minorHAnsi" w:hAnsiTheme="minorHAnsi" w:cstheme="minorHAnsi"/>
          <w:sz w:val="21"/>
          <w:szCs w:val="21"/>
        </w:rPr>
        <w:t xml:space="preserve">instances décisionnelles et </w:t>
      </w:r>
      <w:r w:rsidR="006B5AA7" w:rsidRPr="00F049E2">
        <w:rPr>
          <w:rFonts w:asciiTheme="minorHAnsi" w:hAnsiTheme="minorHAnsi" w:cstheme="minorHAnsi"/>
          <w:sz w:val="21"/>
          <w:szCs w:val="21"/>
        </w:rPr>
        <w:t xml:space="preserve">des </w:t>
      </w:r>
      <w:r w:rsidR="001905E2" w:rsidRPr="00F049E2">
        <w:rPr>
          <w:rFonts w:asciiTheme="minorHAnsi" w:hAnsiTheme="minorHAnsi" w:cstheme="minorHAnsi"/>
          <w:sz w:val="21"/>
          <w:szCs w:val="21"/>
        </w:rPr>
        <w:t xml:space="preserve">organisations européennes ou internationales </w:t>
      </w:r>
    </w:p>
    <w:p w14:paraId="698E781E" w14:textId="77777777" w:rsidR="007D50FC" w:rsidRPr="007D50FC" w:rsidRDefault="007D50FC" w:rsidP="00B80D83">
      <w:pPr>
        <w:pStyle w:val="ChapoFiche"/>
        <w:spacing w:before="0" w:after="0"/>
        <w:ind w:left="709"/>
        <w:jc w:val="left"/>
        <w:rPr>
          <w:rFonts w:asciiTheme="minorHAnsi" w:hAnsiTheme="minorHAnsi" w:cstheme="minorHAnsi"/>
          <w:sz w:val="8"/>
          <w:szCs w:val="8"/>
        </w:rPr>
      </w:pPr>
    </w:p>
    <w:p w14:paraId="211FCAB7" w14:textId="4D8A4BD6" w:rsidR="008200ED" w:rsidRPr="007D50FC" w:rsidRDefault="000B2CDC" w:rsidP="00B80D83">
      <w:pPr>
        <w:pStyle w:val="Paragraphedeliste"/>
        <w:numPr>
          <w:ilvl w:val="0"/>
          <w:numId w:val="34"/>
        </w:numPr>
        <w:spacing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774F05">
        <w:rPr>
          <w:rFonts w:eastAsia="Ebrima" w:cstheme="minorHAnsi"/>
          <w:b/>
          <w:i/>
          <w:color w:val="404040" w:themeColor="text1" w:themeTint="BF"/>
          <w:sz w:val="21"/>
          <w:szCs w:val="21"/>
        </w:rPr>
        <w:t>Partager les bonnes pratiques</w:t>
      </w:r>
      <w:r w:rsidR="003752B4" w:rsidRPr="007D50FC">
        <w:rPr>
          <w:rFonts w:eastAsia="Ebrima" w:cstheme="minorHAnsi"/>
          <w:sz w:val="21"/>
          <w:szCs w:val="21"/>
        </w:rPr>
        <w:t>,</w:t>
      </w:r>
      <w:r w:rsidR="001905E2" w:rsidRPr="007D50FC">
        <w:rPr>
          <w:rFonts w:eastAsia="Ebrima" w:cstheme="minorHAnsi"/>
          <w:sz w:val="21"/>
          <w:szCs w:val="21"/>
        </w:rPr>
        <w:t xml:space="preserve"> promouvoir les </w:t>
      </w:r>
      <w:r w:rsidR="006211F9" w:rsidRPr="007D50FC">
        <w:rPr>
          <w:rFonts w:eastAsia="Ebrima" w:cstheme="minorHAnsi"/>
          <w:sz w:val="21"/>
          <w:szCs w:val="21"/>
        </w:rPr>
        <w:t xml:space="preserve">passerelles et les échanges </w:t>
      </w:r>
      <w:r w:rsidR="001905E2" w:rsidRPr="007D50FC">
        <w:rPr>
          <w:rFonts w:cstheme="minorHAnsi"/>
          <w:sz w:val="21"/>
          <w:szCs w:val="21"/>
        </w:rPr>
        <w:t xml:space="preserve">avec d’autres </w:t>
      </w:r>
      <w:r w:rsidR="003E6951">
        <w:rPr>
          <w:rFonts w:cstheme="minorHAnsi"/>
          <w:sz w:val="21"/>
          <w:szCs w:val="21"/>
        </w:rPr>
        <w:t>réseaux</w:t>
      </w:r>
      <w:r w:rsidR="001905E2" w:rsidRPr="007D50FC">
        <w:rPr>
          <w:rFonts w:cstheme="minorHAnsi"/>
          <w:sz w:val="21"/>
          <w:szCs w:val="21"/>
        </w:rPr>
        <w:t xml:space="preserve"> et associations </w:t>
      </w:r>
    </w:p>
    <w:p w14:paraId="61499AC7" w14:textId="77777777" w:rsidR="007D50FC" w:rsidRPr="007D50FC" w:rsidRDefault="007D50FC" w:rsidP="00B80D83">
      <w:pPr>
        <w:spacing w:after="0" w:line="240" w:lineRule="auto"/>
        <w:ind w:left="709"/>
        <w:jc w:val="both"/>
        <w:rPr>
          <w:rFonts w:eastAsia="Ebrima" w:cstheme="minorHAnsi"/>
          <w:sz w:val="8"/>
          <w:szCs w:val="8"/>
        </w:rPr>
      </w:pPr>
    </w:p>
    <w:p w14:paraId="5BB086E6" w14:textId="50A05853" w:rsidR="008200ED" w:rsidRPr="007D50FC" w:rsidRDefault="000B2CDC" w:rsidP="00B80D83">
      <w:pPr>
        <w:pStyle w:val="Paragraphedeliste"/>
        <w:numPr>
          <w:ilvl w:val="0"/>
          <w:numId w:val="34"/>
        </w:numPr>
        <w:spacing w:after="0" w:line="240" w:lineRule="auto"/>
        <w:ind w:left="709"/>
        <w:jc w:val="both"/>
        <w:rPr>
          <w:rFonts w:eastAsia="Ebrima" w:cstheme="minorHAnsi"/>
          <w:sz w:val="21"/>
          <w:szCs w:val="21"/>
        </w:rPr>
      </w:pPr>
      <w:r w:rsidRPr="00774F05">
        <w:rPr>
          <w:rFonts w:eastAsia="Ebrima" w:cstheme="minorHAnsi"/>
          <w:b/>
          <w:i/>
          <w:color w:val="404040" w:themeColor="text1" w:themeTint="BF"/>
          <w:sz w:val="21"/>
          <w:szCs w:val="21"/>
        </w:rPr>
        <w:t>Animer des group</w:t>
      </w:r>
      <w:r w:rsidR="00953676" w:rsidRPr="00774F05">
        <w:rPr>
          <w:rFonts w:eastAsia="Ebrima" w:cstheme="minorHAnsi"/>
          <w:b/>
          <w:i/>
          <w:color w:val="404040" w:themeColor="text1" w:themeTint="BF"/>
          <w:sz w:val="21"/>
          <w:szCs w:val="21"/>
        </w:rPr>
        <w:t>es de réflexion</w:t>
      </w:r>
      <w:r w:rsidR="00953676" w:rsidRPr="000123C6">
        <w:rPr>
          <w:rFonts w:eastAsia="Ebrima" w:cstheme="minorHAnsi"/>
          <w:color w:val="404040" w:themeColor="text1" w:themeTint="BF"/>
          <w:sz w:val="21"/>
          <w:szCs w:val="21"/>
        </w:rPr>
        <w:t xml:space="preserve"> </w:t>
      </w:r>
      <w:r w:rsidR="00953676" w:rsidRPr="007D50FC">
        <w:rPr>
          <w:rFonts w:eastAsia="Ebrima" w:cstheme="minorHAnsi"/>
          <w:sz w:val="21"/>
          <w:szCs w:val="21"/>
        </w:rPr>
        <w:t>et r</w:t>
      </w:r>
      <w:r w:rsidR="001905E2" w:rsidRPr="007D50FC">
        <w:rPr>
          <w:rFonts w:eastAsia="Ebrima" w:cstheme="minorHAnsi"/>
          <w:sz w:val="21"/>
          <w:szCs w:val="21"/>
        </w:rPr>
        <w:t>estituer le</w:t>
      </w:r>
      <w:r w:rsidR="00953676" w:rsidRPr="007D50FC">
        <w:rPr>
          <w:rFonts w:eastAsia="Ebrima" w:cstheme="minorHAnsi"/>
          <w:sz w:val="21"/>
          <w:szCs w:val="21"/>
        </w:rPr>
        <w:t xml:space="preserve"> contenu de le</w:t>
      </w:r>
      <w:r w:rsidR="001905E2" w:rsidRPr="007D50FC">
        <w:rPr>
          <w:rFonts w:eastAsia="Ebrima" w:cstheme="minorHAnsi"/>
          <w:sz w:val="21"/>
          <w:szCs w:val="21"/>
        </w:rPr>
        <w:t xml:space="preserve">urs </w:t>
      </w:r>
      <w:r w:rsidR="006B5AA7" w:rsidRPr="007D50FC">
        <w:rPr>
          <w:rFonts w:eastAsia="Ebrima" w:cstheme="minorHAnsi"/>
          <w:sz w:val="21"/>
          <w:szCs w:val="21"/>
        </w:rPr>
        <w:t>travaux lors du</w:t>
      </w:r>
      <w:r w:rsidRPr="007D50FC">
        <w:rPr>
          <w:rFonts w:eastAsia="Ebrima" w:cstheme="minorHAnsi"/>
          <w:sz w:val="21"/>
          <w:szCs w:val="21"/>
        </w:rPr>
        <w:t xml:space="preserve"> colloque annuel </w:t>
      </w:r>
    </w:p>
    <w:p w14:paraId="09C349F4" w14:textId="77777777" w:rsidR="00FA4F2D" w:rsidRPr="00D13B0E" w:rsidRDefault="00FA4F2D" w:rsidP="00E933ED">
      <w:pPr>
        <w:rPr>
          <w:rStyle w:val="textexposedshow"/>
          <w:rFonts w:cstheme="minorHAnsi"/>
          <w:sz w:val="16"/>
          <w:szCs w:val="16"/>
        </w:rPr>
      </w:pPr>
    </w:p>
    <w:p w14:paraId="2C9FED02" w14:textId="14561188" w:rsidR="00E933ED" w:rsidRPr="003E6879" w:rsidRDefault="00E24831" w:rsidP="003B5C9B">
      <w:pPr>
        <w:pStyle w:val="Paragraphedeliste"/>
        <w:numPr>
          <w:ilvl w:val="0"/>
          <w:numId w:val="35"/>
        </w:numPr>
        <w:ind w:left="284" w:hanging="284"/>
        <w:rPr>
          <w:rStyle w:val="textexposedshow"/>
          <w:rFonts w:cstheme="minorHAnsi"/>
          <w:color w:val="FF0000"/>
          <w:sz w:val="28"/>
          <w:szCs w:val="28"/>
        </w:rPr>
      </w:pPr>
      <w:r>
        <w:rPr>
          <w:rStyle w:val="textexposedshow"/>
          <w:rFonts w:cstheme="minorHAnsi"/>
          <w:color w:val="FF0000"/>
          <w:sz w:val="27"/>
          <w:szCs w:val="27"/>
        </w:rPr>
        <w:t xml:space="preserve"> </w:t>
      </w:r>
      <w:r w:rsidR="003E45CB" w:rsidRPr="003E6879">
        <w:rPr>
          <w:rStyle w:val="textexposedshow"/>
          <w:rFonts w:cstheme="minorHAnsi"/>
          <w:color w:val="FF0000"/>
          <w:sz w:val="28"/>
          <w:szCs w:val="28"/>
        </w:rPr>
        <w:t>Un réseau, des pionnières</w:t>
      </w:r>
    </w:p>
    <w:p w14:paraId="7A051F0A" w14:textId="59257EA5" w:rsidR="00807ADC" w:rsidRDefault="00FA4F2D" w:rsidP="00B80D83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theme="minorHAnsi"/>
          <w:sz w:val="21"/>
          <w:szCs w:val="21"/>
        </w:rPr>
      </w:pPr>
      <w:r w:rsidRPr="007D50FC">
        <w:rPr>
          <w:rFonts w:eastAsia="Times New Roman" w:cstheme="minorHAnsi"/>
          <w:sz w:val="21"/>
          <w:szCs w:val="21"/>
          <w:lang w:eastAsia="fr-FR"/>
        </w:rPr>
        <w:t>Le Cercle InterElles naît en 2001 sous l’impulsion de quelques femmes dirigeantes de</w:t>
      </w:r>
      <w:r w:rsidR="00153137" w:rsidRPr="007D50FC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342F6A" w:rsidRPr="007D50FC">
        <w:rPr>
          <w:rFonts w:eastAsia="Times New Roman" w:cstheme="minorHAnsi"/>
          <w:sz w:val="21"/>
          <w:szCs w:val="21"/>
          <w:lang w:eastAsia="fr-FR"/>
        </w:rPr>
        <w:t>France Télécom, IBM</w:t>
      </w:r>
      <w:r w:rsidR="00342F6A" w:rsidRPr="007D50FC">
        <w:rPr>
          <w:rFonts w:cstheme="minorHAnsi"/>
          <w:sz w:val="21"/>
          <w:szCs w:val="21"/>
        </w:rPr>
        <w:t xml:space="preserve"> France, Schlumberger et GE Healthcare</w:t>
      </w:r>
      <w:r w:rsidRPr="007D50FC">
        <w:rPr>
          <w:rFonts w:cstheme="minorHAnsi"/>
          <w:sz w:val="21"/>
          <w:szCs w:val="21"/>
        </w:rPr>
        <w:t xml:space="preserve">, conscientes </w:t>
      </w:r>
      <w:r w:rsidR="007867C1" w:rsidRPr="007D50FC">
        <w:rPr>
          <w:rFonts w:cstheme="minorHAnsi"/>
          <w:sz w:val="21"/>
          <w:szCs w:val="21"/>
        </w:rPr>
        <w:t xml:space="preserve">de </w:t>
      </w:r>
      <w:r w:rsidR="00837515">
        <w:rPr>
          <w:rFonts w:cstheme="minorHAnsi"/>
          <w:sz w:val="21"/>
          <w:szCs w:val="21"/>
        </w:rPr>
        <w:t>rencontrer</w:t>
      </w:r>
      <w:r w:rsidR="00513561" w:rsidRPr="007D50FC">
        <w:rPr>
          <w:rFonts w:cstheme="minorHAnsi"/>
          <w:sz w:val="21"/>
          <w:szCs w:val="21"/>
        </w:rPr>
        <w:t xml:space="preserve"> </w:t>
      </w:r>
      <w:r w:rsidRPr="007D50FC">
        <w:rPr>
          <w:rFonts w:cstheme="minorHAnsi"/>
          <w:sz w:val="21"/>
          <w:szCs w:val="21"/>
        </w:rPr>
        <w:t xml:space="preserve">des problématiques </w:t>
      </w:r>
      <w:r w:rsidR="00513561" w:rsidRPr="007D50FC">
        <w:rPr>
          <w:rFonts w:cstheme="minorHAnsi"/>
          <w:sz w:val="21"/>
          <w:szCs w:val="21"/>
        </w:rPr>
        <w:t xml:space="preserve">communes </w:t>
      </w:r>
      <w:r w:rsidR="0071409A" w:rsidRPr="007D50FC">
        <w:rPr>
          <w:rFonts w:cstheme="minorHAnsi"/>
          <w:sz w:val="21"/>
          <w:szCs w:val="21"/>
        </w:rPr>
        <w:t>au sein d</w:t>
      </w:r>
      <w:r w:rsidR="001829DD">
        <w:rPr>
          <w:rFonts w:cstheme="minorHAnsi"/>
          <w:sz w:val="21"/>
          <w:szCs w:val="21"/>
        </w:rPr>
        <w:t xml:space="preserve">e leurs entreprises scientifiques et </w:t>
      </w:r>
      <w:r w:rsidRPr="007D50FC">
        <w:rPr>
          <w:rFonts w:cstheme="minorHAnsi"/>
          <w:sz w:val="21"/>
          <w:szCs w:val="21"/>
        </w:rPr>
        <w:t>tech</w:t>
      </w:r>
      <w:r w:rsidR="007B1B4F" w:rsidRPr="007D50FC">
        <w:rPr>
          <w:rFonts w:cstheme="minorHAnsi"/>
          <w:sz w:val="21"/>
          <w:szCs w:val="21"/>
        </w:rPr>
        <w:t>nologique</w:t>
      </w:r>
      <w:r w:rsidR="001829DD">
        <w:rPr>
          <w:rFonts w:cstheme="minorHAnsi"/>
          <w:sz w:val="21"/>
          <w:szCs w:val="21"/>
        </w:rPr>
        <w:t>s.</w:t>
      </w:r>
    </w:p>
    <w:p w14:paraId="29E92A29" w14:textId="77777777" w:rsidR="007D50FC" w:rsidRPr="002E7B2E" w:rsidRDefault="007D50FC" w:rsidP="00FB499C">
      <w:pPr>
        <w:widowControl w:val="0"/>
        <w:autoSpaceDE w:val="0"/>
        <w:autoSpaceDN w:val="0"/>
        <w:adjustRightInd w:val="0"/>
        <w:spacing w:after="0" w:line="264" w:lineRule="auto"/>
        <w:rPr>
          <w:rFonts w:cstheme="minorHAnsi"/>
          <w:sz w:val="12"/>
          <w:szCs w:val="12"/>
        </w:rPr>
      </w:pPr>
    </w:p>
    <w:p w14:paraId="51ABAC3A" w14:textId="40EDD9E1" w:rsidR="00513561" w:rsidRDefault="00807ADC" w:rsidP="00B80D83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theme="minorHAnsi"/>
          <w:sz w:val="21"/>
          <w:szCs w:val="21"/>
        </w:rPr>
      </w:pPr>
      <w:r w:rsidRPr="007D50FC">
        <w:rPr>
          <w:rFonts w:cstheme="minorHAnsi"/>
          <w:sz w:val="21"/>
          <w:szCs w:val="21"/>
        </w:rPr>
        <w:t>Précurseur, l</w:t>
      </w:r>
      <w:r w:rsidR="002B6B62" w:rsidRPr="007D50FC">
        <w:rPr>
          <w:rFonts w:cstheme="minorHAnsi"/>
          <w:sz w:val="21"/>
          <w:szCs w:val="21"/>
        </w:rPr>
        <w:t xml:space="preserve">e réseau </w:t>
      </w:r>
      <w:r w:rsidR="00FB4CCB" w:rsidRPr="007D50FC">
        <w:rPr>
          <w:rFonts w:cstheme="minorHAnsi"/>
          <w:sz w:val="21"/>
          <w:szCs w:val="21"/>
        </w:rPr>
        <w:t xml:space="preserve">s’est </w:t>
      </w:r>
      <w:r w:rsidR="00BF35A2">
        <w:rPr>
          <w:rFonts w:cstheme="minorHAnsi"/>
          <w:sz w:val="21"/>
          <w:szCs w:val="21"/>
        </w:rPr>
        <w:t xml:space="preserve">construit et renouvelé au fil des ans </w:t>
      </w:r>
      <w:r w:rsidR="00074714" w:rsidRPr="007D50FC">
        <w:rPr>
          <w:rFonts w:cstheme="minorHAnsi"/>
          <w:sz w:val="21"/>
          <w:szCs w:val="21"/>
        </w:rPr>
        <w:t>avec la vol</w:t>
      </w:r>
      <w:r w:rsidR="00652692" w:rsidRPr="007D50FC">
        <w:rPr>
          <w:rFonts w:cstheme="minorHAnsi"/>
          <w:sz w:val="21"/>
          <w:szCs w:val="21"/>
        </w:rPr>
        <w:t>onté de soutenir la carrière de celles qui se heurtent au "pl</w:t>
      </w:r>
      <w:r w:rsidR="00074714" w:rsidRPr="007D50FC">
        <w:rPr>
          <w:rFonts w:cstheme="minorHAnsi"/>
          <w:sz w:val="21"/>
          <w:szCs w:val="21"/>
        </w:rPr>
        <w:t>afond de verre</w:t>
      </w:r>
      <w:r w:rsidR="00255556" w:rsidRPr="007D50FC">
        <w:rPr>
          <w:rFonts w:cstheme="minorHAnsi"/>
          <w:sz w:val="21"/>
          <w:szCs w:val="21"/>
        </w:rPr>
        <w:t>"</w:t>
      </w:r>
      <w:r w:rsidR="00074714" w:rsidRPr="007D50FC">
        <w:rPr>
          <w:rFonts w:cstheme="minorHAnsi"/>
          <w:sz w:val="21"/>
          <w:szCs w:val="21"/>
        </w:rPr>
        <w:t xml:space="preserve"> dans un secteur confronté à une faible proportion de femmes</w:t>
      </w:r>
      <w:r w:rsidRPr="007D50FC">
        <w:rPr>
          <w:rFonts w:cstheme="minorHAnsi"/>
          <w:sz w:val="21"/>
          <w:szCs w:val="21"/>
        </w:rPr>
        <w:t xml:space="preserve">. Aujourd’hui, plus de 10 000 personnes sont actives </w:t>
      </w:r>
      <w:r w:rsidR="00BF35A2">
        <w:rPr>
          <w:rFonts w:cstheme="minorHAnsi"/>
          <w:sz w:val="21"/>
          <w:szCs w:val="21"/>
        </w:rPr>
        <w:t>dans les</w:t>
      </w:r>
      <w:r w:rsidRPr="007D50FC">
        <w:rPr>
          <w:rFonts w:cstheme="minorHAnsi"/>
          <w:sz w:val="21"/>
          <w:szCs w:val="21"/>
        </w:rPr>
        <w:t xml:space="preserve"> réseaux des entreprises </w:t>
      </w:r>
      <w:r w:rsidR="00971942">
        <w:rPr>
          <w:rFonts w:cstheme="minorHAnsi"/>
          <w:sz w:val="21"/>
          <w:szCs w:val="21"/>
        </w:rPr>
        <w:t>partenaires</w:t>
      </w:r>
      <w:r w:rsidRPr="007D50FC">
        <w:rPr>
          <w:rFonts w:cstheme="minorHAnsi"/>
          <w:sz w:val="21"/>
          <w:szCs w:val="21"/>
        </w:rPr>
        <w:t xml:space="preserve"> o</w:t>
      </w:r>
      <w:r w:rsidR="00B51A9C">
        <w:rPr>
          <w:rFonts w:cstheme="minorHAnsi"/>
          <w:sz w:val="21"/>
          <w:szCs w:val="21"/>
        </w:rPr>
        <w:t xml:space="preserve">ù le taux de féminisation </w:t>
      </w:r>
      <w:r w:rsidRPr="007D50FC">
        <w:rPr>
          <w:rFonts w:cstheme="minorHAnsi"/>
          <w:sz w:val="21"/>
          <w:szCs w:val="21"/>
        </w:rPr>
        <w:t>s’élève en moyenne à 30%.</w:t>
      </w:r>
      <w:r w:rsidR="00F275CA" w:rsidRPr="007D50FC">
        <w:rPr>
          <w:rFonts w:cstheme="minorHAnsi"/>
          <w:sz w:val="21"/>
          <w:szCs w:val="21"/>
        </w:rPr>
        <w:t xml:space="preserve"> </w:t>
      </w:r>
    </w:p>
    <w:p w14:paraId="4120B1E1" w14:textId="77777777" w:rsidR="00FE1C41" w:rsidRPr="007D50FC" w:rsidRDefault="00FE1C41" w:rsidP="00E03C83">
      <w:pPr>
        <w:widowControl w:val="0"/>
        <w:autoSpaceDE w:val="0"/>
        <w:autoSpaceDN w:val="0"/>
        <w:adjustRightInd w:val="0"/>
        <w:spacing w:after="0" w:line="264" w:lineRule="auto"/>
        <w:rPr>
          <w:rFonts w:cstheme="minorHAnsi"/>
          <w:sz w:val="21"/>
          <w:szCs w:val="21"/>
        </w:rPr>
      </w:pPr>
    </w:p>
    <w:p w14:paraId="03014F2A" w14:textId="6446B840" w:rsidR="002D66E8" w:rsidRPr="00D13B0E" w:rsidRDefault="002D66E8" w:rsidP="0006569F">
      <w:pPr>
        <w:widowControl w:val="0"/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14:paraId="48288CF9" w14:textId="35D473AD" w:rsidR="007867C1" w:rsidRPr="003E6879" w:rsidRDefault="00E24831" w:rsidP="007867C1">
      <w:pPr>
        <w:pStyle w:val="Paragraphedeliste"/>
        <w:numPr>
          <w:ilvl w:val="0"/>
          <w:numId w:val="35"/>
        </w:numPr>
        <w:ind w:left="284" w:hanging="284"/>
        <w:rPr>
          <w:rStyle w:val="textexposedshow"/>
          <w:rFonts w:cstheme="minorHAnsi"/>
          <w:color w:val="FF0000"/>
          <w:sz w:val="28"/>
          <w:szCs w:val="28"/>
        </w:rPr>
      </w:pPr>
      <w:r>
        <w:rPr>
          <w:rStyle w:val="textexposedshow"/>
          <w:rFonts w:cstheme="minorHAnsi"/>
          <w:color w:val="FF0000"/>
          <w:sz w:val="27"/>
          <w:szCs w:val="27"/>
        </w:rPr>
        <w:t xml:space="preserve"> </w:t>
      </w:r>
      <w:r w:rsidR="00FE1C41" w:rsidRPr="003E6879">
        <w:rPr>
          <w:rStyle w:val="textexposedshow"/>
          <w:rFonts w:cstheme="minorHAnsi"/>
          <w:color w:val="FF0000"/>
          <w:sz w:val="28"/>
          <w:szCs w:val="28"/>
        </w:rPr>
        <w:t xml:space="preserve">Une </w:t>
      </w:r>
      <w:r w:rsidR="007867C1" w:rsidRPr="003E6879">
        <w:rPr>
          <w:rStyle w:val="textexposedshow"/>
          <w:rFonts w:cstheme="minorHAnsi"/>
          <w:color w:val="FF0000"/>
          <w:sz w:val="28"/>
          <w:szCs w:val="28"/>
        </w:rPr>
        <w:t>réflexion</w:t>
      </w:r>
      <w:r w:rsidR="00896ABB" w:rsidRPr="003E6879">
        <w:rPr>
          <w:rStyle w:val="textexposedshow"/>
          <w:rFonts w:cstheme="minorHAnsi"/>
          <w:color w:val="FF0000"/>
          <w:sz w:val="28"/>
          <w:szCs w:val="28"/>
        </w:rPr>
        <w:t xml:space="preserve">, </w:t>
      </w:r>
      <w:r w:rsidR="007867C1" w:rsidRPr="003E6879">
        <w:rPr>
          <w:rStyle w:val="textexposedshow"/>
          <w:rFonts w:cstheme="minorHAnsi"/>
          <w:color w:val="FF0000"/>
          <w:sz w:val="28"/>
          <w:szCs w:val="28"/>
        </w:rPr>
        <w:t xml:space="preserve">des avancées concrètes </w:t>
      </w:r>
    </w:p>
    <w:p w14:paraId="1D670E38" w14:textId="4E91A971" w:rsidR="007D50FC" w:rsidRDefault="007867C1" w:rsidP="001919FE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theme="minorHAnsi"/>
          <w:sz w:val="21"/>
          <w:szCs w:val="21"/>
        </w:rPr>
      </w:pPr>
      <w:r w:rsidRPr="007D50FC">
        <w:rPr>
          <w:rFonts w:cstheme="minorHAnsi"/>
          <w:sz w:val="21"/>
          <w:szCs w:val="21"/>
        </w:rPr>
        <w:t xml:space="preserve">Le colloque du </w:t>
      </w:r>
      <w:r w:rsidRPr="007D50FC">
        <w:rPr>
          <w:rFonts w:eastAsia="Times New Roman" w:cstheme="minorHAnsi"/>
          <w:sz w:val="21"/>
          <w:szCs w:val="21"/>
          <w:lang w:eastAsia="fr-FR"/>
        </w:rPr>
        <w:t>Cercle InterElles</w:t>
      </w:r>
      <w:r w:rsidR="00971942">
        <w:rPr>
          <w:rFonts w:cstheme="minorHAnsi"/>
          <w:sz w:val="21"/>
          <w:szCs w:val="21"/>
        </w:rPr>
        <w:t xml:space="preserve"> réunit </w:t>
      </w:r>
      <w:r w:rsidR="00D43FE0" w:rsidRPr="007D50FC">
        <w:rPr>
          <w:rFonts w:cstheme="minorHAnsi"/>
          <w:sz w:val="21"/>
          <w:szCs w:val="21"/>
        </w:rPr>
        <w:t>chaque année début mars</w:t>
      </w:r>
      <w:r w:rsidR="00971942">
        <w:rPr>
          <w:rFonts w:cstheme="minorHAnsi"/>
          <w:sz w:val="21"/>
          <w:szCs w:val="21"/>
        </w:rPr>
        <w:t>,</w:t>
      </w:r>
      <w:r w:rsidR="00D43FE0" w:rsidRPr="007D50FC">
        <w:rPr>
          <w:rFonts w:cstheme="minorHAnsi"/>
          <w:sz w:val="21"/>
          <w:szCs w:val="21"/>
        </w:rPr>
        <w:t xml:space="preserve"> </w:t>
      </w:r>
      <w:r w:rsidR="00971942">
        <w:rPr>
          <w:rFonts w:cstheme="minorHAnsi"/>
          <w:sz w:val="21"/>
          <w:szCs w:val="21"/>
        </w:rPr>
        <w:t xml:space="preserve">avec un succès grandissant, </w:t>
      </w:r>
      <w:r w:rsidR="00FB4CCB" w:rsidRPr="007D50FC">
        <w:rPr>
          <w:rFonts w:cstheme="minorHAnsi"/>
          <w:sz w:val="21"/>
          <w:szCs w:val="21"/>
        </w:rPr>
        <w:t xml:space="preserve">quelque </w:t>
      </w:r>
      <w:r w:rsidR="00315AEC" w:rsidRPr="007D50FC">
        <w:rPr>
          <w:rFonts w:cstheme="minorHAnsi"/>
          <w:sz w:val="21"/>
          <w:szCs w:val="21"/>
        </w:rPr>
        <w:t>6</w:t>
      </w:r>
      <w:r w:rsidR="00FB4CCB" w:rsidRPr="007D50FC">
        <w:rPr>
          <w:rFonts w:cstheme="minorHAnsi"/>
          <w:sz w:val="21"/>
          <w:szCs w:val="21"/>
        </w:rPr>
        <w:t xml:space="preserve">00 </w:t>
      </w:r>
      <w:r w:rsidR="00823963">
        <w:rPr>
          <w:rFonts w:cstheme="minorHAnsi"/>
          <w:sz w:val="21"/>
          <w:szCs w:val="21"/>
        </w:rPr>
        <w:t>p</w:t>
      </w:r>
      <w:r w:rsidR="00FB4CCB" w:rsidRPr="007D50FC">
        <w:rPr>
          <w:rFonts w:cstheme="minorHAnsi"/>
          <w:sz w:val="21"/>
          <w:szCs w:val="21"/>
        </w:rPr>
        <w:t>ersonnes</w:t>
      </w:r>
      <w:r w:rsidRPr="007D50FC">
        <w:rPr>
          <w:rFonts w:cstheme="minorHAnsi"/>
          <w:sz w:val="21"/>
          <w:szCs w:val="21"/>
        </w:rPr>
        <w:t xml:space="preserve"> à l’occasion de la Journée Internationale des Droits des Femmes</w:t>
      </w:r>
      <w:r w:rsidR="0016314F" w:rsidRPr="007D50FC">
        <w:rPr>
          <w:rFonts w:cstheme="minorHAnsi"/>
          <w:sz w:val="21"/>
          <w:szCs w:val="21"/>
        </w:rPr>
        <w:t>. Il constitue un</w:t>
      </w:r>
      <w:r w:rsidRPr="007D50FC">
        <w:rPr>
          <w:rFonts w:cstheme="minorHAnsi"/>
          <w:sz w:val="21"/>
          <w:szCs w:val="21"/>
        </w:rPr>
        <w:t xml:space="preserve"> temps fort qui </w:t>
      </w:r>
      <w:bookmarkStart w:id="0" w:name="_Hlk491168303"/>
      <w:r w:rsidRPr="007D50FC">
        <w:rPr>
          <w:rFonts w:cstheme="minorHAnsi"/>
          <w:sz w:val="21"/>
          <w:szCs w:val="21"/>
        </w:rPr>
        <w:t>associe vision et pragmatisme, analyse et avancées</w:t>
      </w:r>
      <w:r w:rsidR="004C3C7B" w:rsidRPr="007D50FC">
        <w:rPr>
          <w:rFonts w:cstheme="minorHAnsi"/>
          <w:sz w:val="21"/>
          <w:szCs w:val="21"/>
        </w:rPr>
        <w:t xml:space="preserve">, </w:t>
      </w:r>
      <w:r w:rsidR="0068404B">
        <w:rPr>
          <w:rFonts w:cstheme="minorHAnsi"/>
          <w:sz w:val="21"/>
          <w:szCs w:val="21"/>
        </w:rPr>
        <w:t>témoignages</w:t>
      </w:r>
      <w:r w:rsidR="004C3C7B" w:rsidRPr="007D50FC">
        <w:rPr>
          <w:rFonts w:cstheme="minorHAnsi"/>
          <w:sz w:val="21"/>
          <w:szCs w:val="21"/>
        </w:rPr>
        <w:t xml:space="preserve"> </w:t>
      </w:r>
      <w:r w:rsidR="008C66DB" w:rsidRPr="007D50FC">
        <w:rPr>
          <w:rFonts w:cstheme="minorHAnsi"/>
          <w:sz w:val="21"/>
          <w:szCs w:val="21"/>
        </w:rPr>
        <w:t xml:space="preserve">et </w:t>
      </w:r>
      <w:r w:rsidR="004C3C7B" w:rsidRPr="007D50FC">
        <w:rPr>
          <w:rFonts w:cstheme="minorHAnsi"/>
          <w:sz w:val="21"/>
          <w:szCs w:val="21"/>
        </w:rPr>
        <w:t>expertises</w:t>
      </w:r>
      <w:r w:rsidR="00011A38" w:rsidRPr="007D50FC">
        <w:rPr>
          <w:rFonts w:cstheme="minorHAnsi"/>
          <w:sz w:val="21"/>
          <w:szCs w:val="21"/>
        </w:rPr>
        <w:t xml:space="preserve"> </w:t>
      </w:r>
      <w:bookmarkEnd w:id="0"/>
      <w:r w:rsidR="00011A38" w:rsidRPr="007D50FC">
        <w:rPr>
          <w:rFonts w:cstheme="minorHAnsi"/>
          <w:sz w:val="21"/>
          <w:szCs w:val="21"/>
        </w:rPr>
        <w:t xml:space="preserve">sur différentes </w:t>
      </w:r>
      <w:r w:rsidR="00800E4F" w:rsidRPr="007D50FC">
        <w:rPr>
          <w:rFonts w:cstheme="minorHAnsi"/>
          <w:sz w:val="21"/>
          <w:szCs w:val="21"/>
        </w:rPr>
        <w:t>thématiques</w:t>
      </w:r>
      <w:r w:rsidR="0068404B">
        <w:rPr>
          <w:rFonts w:cstheme="minorHAnsi"/>
          <w:sz w:val="21"/>
          <w:szCs w:val="21"/>
        </w:rPr>
        <w:t xml:space="preserve"> qui sont le </w:t>
      </w:r>
      <w:r w:rsidR="00011A38" w:rsidRPr="007D50FC">
        <w:rPr>
          <w:rFonts w:cstheme="minorHAnsi"/>
          <w:sz w:val="21"/>
          <w:szCs w:val="21"/>
        </w:rPr>
        <w:t>fruit de chantiers menés tout au long de l’année</w:t>
      </w:r>
      <w:r w:rsidR="002E7B2E">
        <w:rPr>
          <w:rFonts w:cstheme="minorHAnsi"/>
          <w:sz w:val="21"/>
          <w:szCs w:val="21"/>
        </w:rPr>
        <w:t>.</w:t>
      </w:r>
      <w:r w:rsidR="00E24831">
        <w:rPr>
          <w:rFonts w:cstheme="minorHAnsi"/>
          <w:sz w:val="21"/>
          <w:szCs w:val="21"/>
        </w:rPr>
        <w:t xml:space="preserve"> Quelques exemples : </w:t>
      </w:r>
    </w:p>
    <w:p w14:paraId="3D383718" w14:textId="77777777" w:rsidR="006C41A8" w:rsidRPr="002E7B2E" w:rsidRDefault="006C41A8" w:rsidP="000F0BF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06779F60" w14:textId="77777777" w:rsidR="0081738B" w:rsidRPr="00932E4A" w:rsidRDefault="0081738B" w:rsidP="000F0BF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</w:p>
    <w:p w14:paraId="476EFAC3" w14:textId="630CA1AB" w:rsidR="00F35116" w:rsidRPr="00F805B2" w:rsidRDefault="003718BE" w:rsidP="001919FE">
      <w:pPr>
        <w:widowControl w:val="0"/>
        <w:autoSpaceDE w:val="0"/>
        <w:autoSpaceDN w:val="0"/>
        <w:adjustRightInd w:val="0"/>
        <w:spacing w:after="0" w:line="264" w:lineRule="auto"/>
        <w:ind w:left="567"/>
        <w:rPr>
          <w:rFonts w:cstheme="minorHAnsi"/>
          <w:i/>
          <w:sz w:val="21"/>
          <w:szCs w:val="21"/>
        </w:rPr>
      </w:pP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2E0CC1">
        <w:rPr>
          <w:rFonts w:cstheme="minorHAnsi"/>
          <w:i/>
          <w:sz w:val="21"/>
          <w:szCs w:val="21"/>
        </w:rPr>
        <w:t>Changeons les codes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5D4F58" w:rsidRPr="00F805B2">
        <w:rPr>
          <w:rFonts w:cstheme="minorHAnsi"/>
          <w:i/>
          <w:sz w:val="21"/>
          <w:szCs w:val="21"/>
        </w:rPr>
        <w:t>Mon salaire, parce</w:t>
      </w:r>
      <w:r w:rsidR="002E0CC1">
        <w:rPr>
          <w:rFonts w:cstheme="minorHAnsi"/>
          <w:i/>
          <w:sz w:val="21"/>
          <w:szCs w:val="21"/>
        </w:rPr>
        <w:t xml:space="preserve"> que je le vaux bien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5D4F58" w:rsidRPr="00F805B2">
        <w:rPr>
          <w:rFonts w:cstheme="minorHAnsi"/>
          <w:i/>
          <w:sz w:val="21"/>
          <w:szCs w:val="21"/>
        </w:rPr>
        <w:t>Cour</w:t>
      </w:r>
      <w:r w:rsidR="002E0CC1">
        <w:rPr>
          <w:rFonts w:cstheme="minorHAnsi"/>
          <w:i/>
          <w:sz w:val="21"/>
          <w:szCs w:val="21"/>
        </w:rPr>
        <w:t>age… fuyons notre culpabilité 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5D4F58" w:rsidRPr="00F805B2">
        <w:rPr>
          <w:rFonts w:cstheme="minorHAnsi"/>
          <w:i/>
          <w:sz w:val="21"/>
          <w:szCs w:val="21"/>
        </w:rPr>
        <w:t>Femmes et technolog</w:t>
      </w:r>
      <w:r w:rsidR="00F35116" w:rsidRPr="00F805B2">
        <w:rPr>
          <w:rFonts w:cstheme="minorHAnsi"/>
          <w:i/>
          <w:sz w:val="21"/>
          <w:szCs w:val="21"/>
        </w:rPr>
        <w:t>ies : au-delà des idées reçues</w:t>
      </w:r>
      <w:r w:rsidR="00F9738F"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780CA7" w:rsidRPr="00F805B2">
        <w:rPr>
          <w:rFonts w:cstheme="minorHAnsi"/>
          <w:i/>
          <w:sz w:val="21"/>
          <w:szCs w:val="21"/>
        </w:rPr>
        <w:t>Le temps d</w:t>
      </w:r>
      <w:r w:rsidR="00242AA7" w:rsidRPr="00F805B2">
        <w:rPr>
          <w:rFonts w:cstheme="minorHAnsi"/>
          <w:i/>
          <w:sz w:val="21"/>
          <w:szCs w:val="21"/>
        </w:rPr>
        <w:t>es femmes</w:t>
      </w:r>
      <w:r w:rsidR="00F9738F"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783B0F" w:rsidRPr="00F805B2">
        <w:rPr>
          <w:rFonts w:cstheme="minorHAnsi"/>
          <w:i/>
          <w:sz w:val="21"/>
          <w:szCs w:val="21"/>
        </w:rPr>
        <w:t xml:space="preserve">L’exercice du pouvoir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2E0CC1">
        <w:rPr>
          <w:rFonts w:cstheme="minorHAnsi"/>
          <w:i/>
          <w:sz w:val="21"/>
          <w:szCs w:val="21"/>
        </w:rPr>
        <w:t>Emotion et intuition : des atouts dans le monde professionnel ?</w:t>
      </w:r>
      <w:r w:rsidR="00F9738F"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5D4F58" w:rsidRPr="00F805B2">
        <w:rPr>
          <w:rFonts w:cstheme="minorHAnsi"/>
          <w:i/>
          <w:sz w:val="21"/>
          <w:szCs w:val="21"/>
        </w:rPr>
        <w:t>Le</w:t>
      </w:r>
      <w:r w:rsidR="00F35116" w:rsidRPr="00F805B2">
        <w:rPr>
          <w:rFonts w:cstheme="minorHAnsi"/>
          <w:i/>
          <w:sz w:val="21"/>
          <w:szCs w:val="21"/>
        </w:rPr>
        <w:t xml:space="preserve"> leadership a-t-il un sexe ?</w:t>
      </w:r>
      <w:r w:rsidR="00176F64"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F35116" w:rsidRPr="00F805B2">
        <w:rPr>
          <w:rFonts w:cstheme="minorHAnsi"/>
          <w:i/>
          <w:sz w:val="21"/>
          <w:szCs w:val="21"/>
        </w:rPr>
        <w:t>Réussir sans s’épuiser</w:t>
      </w:r>
      <w:r w:rsidR="00176F64"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="005D4F58" w:rsidRPr="00F805B2">
        <w:rPr>
          <w:rFonts w:cstheme="minorHAnsi"/>
          <w:i/>
          <w:sz w:val="21"/>
          <w:szCs w:val="21"/>
        </w:rPr>
        <w:t>Le coachi</w:t>
      </w:r>
      <w:r w:rsidR="00F35116" w:rsidRPr="00F805B2">
        <w:rPr>
          <w:rFonts w:cstheme="minorHAnsi"/>
          <w:i/>
          <w:sz w:val="21"/>
          <w:szCs w:val="21"/>
        </w:rPr>
        <w:t>ng au féminin et le mentoring</w:t>
      </w:r>
      <w:r w:rsidRPr="00F805B2">
        <w:rPr>
          <w:rFonts w:cstheme="minorHAnsi"/>
          <w:i/>
          <w:sz w:val="21"/>
          <w:szCs w:val="21"/>
        </w:rPr>
        <w:t xml:space="preserve"> </w:t>
      </w:r>
      <w:r w:rsidRPr="00F805B2">
        <w:rPr>
          <w:rFonts w:cstheme="minorHAnsi"/>
          <w:i/>
          <w:color w:val="FF3300"/>
          <w:sz w:val="21"/>
          <w:szCs w:val="21"/>
        </w:rPr>
        <w:t>•</w:t>
      </w:r>
      <w:r w:rsidR="002E0CC1">
        <w:rPr>
          <w:rFonts w:cstheme="minorHAnsi"/>
          <w:i/>
          <w:color w:val="FF3300"/>
          <w:sz w:val="21"/>
          <w:szCs w:val="21"/>
        </w:rPr>
        <w:t xml:space="preserve"> </w:t>
      </w:r>
      <w:r w:rsidR="002E0CC1" w:rsidRPr="00F805B2">
        <w:rPr>
          <w:rFonts w:cstheme="minorHAnsi"/>
          <w:i/>
          <w:sz w:val="21"/>
          <w:szCs w:val="21"/>
        </w:rPr>
        <w:t>Vers un management du 3</w:t>
      </w:r>
      <w:r w:rsidR="002E0CC1" w:rsidRPr="00F805B2">
        <w:rPr>
          <w:rFonts w:cstheme="minorHAnsi"/>
          <w:i/>
          <w:sz w:val="21"/>
          <w:szCs w:val="21"/>
          <w:vertAlign w:val="superscript"/>
        </w:rPr>
        <w:t>ème</w:t>
      </w:r>
      <w:r w:rsidR="002E0CC1" w:rsidRPr="00F805B2">
        <w:rPr>
          <w:rFonts w:cstheme="minorHAnsi"/>
          <w:i/>
          <w:sz w:val="21"/>
          <w:szCs w:val="21"/>
        </w:rPr>
        <w:t xml:space="preserve"> type</w:t>
      </w:r>
      <w:r w:rsidR="002E0CC1">
        <w:rPr>
          <w:rFonts w:cstheme="minorHAnsi"/>
          <w:i/>
          <w:sz w:val="21"/>
          <w:szCs w:val="21"/>
        </w:rPr>
        <w:t xml:space="preserve"> </w:t>
      </w:r>
      <w:r w:rsidR="002E7B2E" w:rsidRPr="00F805B2">
        <w:rPr>
          <w:rFonts w:cstheme="minorHAnsi"/>
          <w:i/>
          <w:color w:val="FF3300"/>
          <w:sz w:val="21"/>
          <w:szCs w:val="21"/>
        </w:rPr>
        <w:t>•</w:t>
      </w:r>
    </w:p>
    <w:p w14:paraId="009C66C6" w14:textId="7FC80F6D" w:rsidR="000F0BFA" w:rsidRDefault="000F0BF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3904D4A4" w14:textId="48B65DE5" w:rsidR="00692F40" w:rsidRPr="00537FE0" w:rsidRDefault="00692F40" w:rsidP="00780CA7">
      <w:pPr>
        <w:jc w:val="both"/>
        <w:rPr>
          <w:b/>
          <w:bCs/>
          <w:sz w:val="20"/>
          <w:szCs w:val="20"/>
        </w:rPr>
      </w:pPr>
    </w:p>
    <w:p w14:paraId="19F859D3" w14:textId="77777777" w:rsidR="002F3F72" w:rsidRPr="00037AE6" w:rsidRDefault="002F3F72" w:rsidP="002F3F72">
      <w:pPr>
        <w:rPr>
          <w:rStyle w:val="textexposedshow"/>
          <w:rFonts w:cstheme="minorHAnsi"/>
          <w:color w:val="FF0000"/>
          <w:sz w:val="26"/>
          <w:szCs w:val="26"/>
        </w:rPr>
      </w:pPr>
    </w:p>
    <w:p w14:paraId="0AD4C7E8" w14:textId="71606465" w:rsidR="00AD00B8" w:rsidRPr="003E6879" w:rsidRDefault="00AE083B" w:rsidP="00AD00B8">
      <w:pPr>
        <w:pStyle w:val="Paragraphedeliste"/>
        <w:numPr>
          <w:ilvl w:val="0"/>
          <w:numId w:val="35"/>
        </w:numPr>
        <w:ind w:left="284" w:hanging="284"/>
        <w:rPr>
          <w:rStyle w:val="textexposedshow"/>
          <w:rFonts w:cstheme="minorHAnsi"/>
          <w:color w:val="FF0000"/>
          <w:sz w:val="28"/>
          <w:szCs w:val="28"/>
        </w:rPr>
      </w:pPr>
      <w:r>
        <w:rPr>
          <w:rStyle w:val="textexposedshow"/>
          <w:rFonts w:cstheme="minorHAnsi"/>
          <w:color w:val="FF0000"/>
          <w:sz w:val="26"/>
          <w:szCs w:val="26"/>
        </w:rPr>
        <w:t xml:space="preserve"> </w:t>
      </w:r>
      <w:r w:rsidR="008822E9" w:rsidRPr="003E6879">
        <w:rPr>
          <w:rStyle w:val="textexposedshow"/>
          <w:rFonts w:cstheme="minorHAnsi"/>
          <w:color w:val="FF0000"/>
          <w:sz w:val="28"/>
          <w:szCs w:val="28"/>
        </w:rPr>
        <w:t>Intervenir, nourrir et</w:t>
      </w:r>
      <w:r w:rsidR="00905D96" w:rsidRPr="003E6879">
        <w:rPr>
          <w:rStyle w:val="textexposedshow"/>
          <w:rFonts w:cstheme="minorHAnsi"/>
          <w:color w:val="FF0000"/>
          <w:sz w:val="28"/>
          <w:szCs w:val="28"/>
        </w:rPr>
        <w:t xml:space="preserve"> produire</w:t>
      </w:r>
    </w:p>
    <w:p w14:paraId="213FD864" w14:textId="0C61A0F4" w:rsidR="0094579A" w:rsidRDefault="00A4792B" w:rsidP="003D4A5F">
      <w:pPr>
        <w:pStyle w:val="ListeAPuce"/>
        <w:numPr>
          <w:ilvl w:val="0"/>
          <w:numId w:val="0"/>
        </w:numPr>
        <w:spacing w:line="264" w:lineRule="auto"/>
        <w:ind w:left="284"/>
        <w:jc w:val="left"/>
        <w:rPr>
          <w:rFonts w:cstheme="minorHAnsi"/>
          <w:sz w:val="21"/>
          <w:szCs w:val="21"/>
        </w:rPr>
      </w:pPr>
      <w:r w:rsidRPr="007D50FC">
        <w:rPr>
          <w:rFonts w:asciiTheme="minorHAnsi" w:hAnsiTheme="minorHAnsi" w:cstheme="minorHAnsi"/>
          <w:sz w:val="21"/>
          <w:szCs w:val="21"/>
        </w:rPr>
        <w:t xml:space="preserve">Le Cercle </w:t>
      </w:r>
      <w:r w:rsidR="00D50A6B" w:rsidRPr="007D50FC">
        <w:rPr>
          <w:rFonts w:asciiTheme="minorHAnsi" w:hAnsiTheme="minorHAnsi" w:cstheme="minorHAnsi"/>
          <w:sz w:val="21"/>
          <w:szCs w:val="21"/>
        </w:rPr>
        <w:t xml:space="preserve">InterElles </w:t>
      </w:r>
      <w:r w:rsidR="00011A38" w:rsidRPr="007D50FC">
        <w:rPr>
          <w:rFonts w:asciiTheme="minorHAnsi" w:hAnsiTheme="minorHAnsi" w:cstheme="minorHAnsi"/>
          <w:sz w:val="21"/>
          <w:szCs w:val="21"/>
        </w:rPr>
        <w:t>a noué des partenariats exemplaires au premier rang desquels le réseau Femmes Ingénieurs</w:t>
      </w:r>
      <w:r w:rsidR="001B3978">
        <w:rPr>
          <w:rFonts w:asciiTheme="minorHAnsi" w:hAnsiTheme="minorHAnsi" w:cstheme="minorHAnsi"/>
          <w:sz w:val="21"/>
          <w:szCs w:val="21"/>
        </w:rPr>
        <w:t>. Il</w:t>
      </w:r>
      <w:r w:rsidR="00011A38"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BD2655" w:rsidRPr="007D50FC">
        <w:rPr>
          <w:rFonts w:asciiTheme="minorHAnsi" w:hAnsiTheme="minorHAnsi" w:cstheme="minorHAnsi"/>
          <w:sz w:val="21"/>
          <w:szCs w:val="21"/>
        </w:rPr>
        <w:t>s’engage auprès</w:t>
      </w:r>
      <w:r w:rsidR="00330B3D" w:rsidRPr="007D50FC">
        <w:rPr>
          <w:rFonts w:asciiTheme="minorHAnsi" w:hAnsiTheme="minorHAnsi" w:cstheme="minorHAnsi"/>
          <w:sz w:val="21"/>
          <w:szCs w:val="21"/>
        </w:rPr>
        <w:t xml:space="preserve"> de collectifs </w:t>
      </w:r>
      <w:r w:rsidR="00F11459" w:rsidRPr="007D50FC">
        <w:rPr>
          <w:rFonts w:asciiTheme="minorHAnsi" w:hAnsiTheme="minorHAnsi" w:cstheme="minorHAnsi"/>
          <w:sz w:val="21"/>
          <w:szCs w:val="21"/>
        </w:rPr>
        <w:t>d’associations</w:t>
      </w:r>
      <w:r w:rsidR="00F42CAA"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B10BDE" w:rsidRPr="007D50FC">
        <w:rPr>
          <w:rFonts w:asciiTheme="minorHAnsi" w:hAnsiTheme="minorHAnsi" w:cstheme="minorHAnsi"/>
          <w:sz w:val="21"/>
          <w:szCs w:val="21"/>
        </w:rPr>
        <w:t>qui valorise</w:t>
      </w:r>
      <w:r w:rsidR="00330B3D" w:rsidRPr="007D50FC">
        <w:rPr>
          <w:rFonts w:asciiTheme="minorHAnsi" w:hAnsiTheme="minorHAnsi" w:cstheme="minorHAnsi"/>
          <w:sz w:val="21"/>
          <w:szCs w:val="21"/>
        </w:rPr>
        <w:t xml:space="preserve">nt </w:t>
      </w:r>
      <w:r w:rsidR="00F42CAA" w:rsidRPr="007D50FC">
        <w:rPr>
          <w:rFonts w:asciiTheme="minorHAnsi" w:hAnsiTheme="minorHAnsi" w:cstheme="minorHAnsi"/>
          <w:sz w:val="21"/>
          <w:szCs w:val="21"/>
        </w:rPr>
        <w:t xml:space="preserve">le rôle des femmes </w:t>
      </w:r>
      <w:r w:rsidR="00330B3D" w:rsidRPr="007D50FC">
        <w:rPr>
          <w:rFonts w:asciiTheme="minorHAnsi" w:hAnsiTheme="minorHAnsi" w:cstheme="minorHAnsi"/>
          <w:sz w:val="21"/>
          <w:szCs w:val="21"/>
        </w:rPr>
        <w:t>dans</w:t>
      </w:r>
      <w:r w:rsidR="00F42CAA"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330B3D" w:rsidRPr="007D50FC">
        <w:rPr>
          <w:rFonts w:asciiTheme="minorHAnsi" w:hAnsiTheme="minorHAnsi" w:cstheme="minorHAnsi"/>
          <w:sz w:val="21"/>
          <w:szCs w:val="21"/>
        </w:rPr>
        <w:t>l</w:t>
      </w:r>
      <w:r w:rsidR="00F42CAA" w:rsidRPr="007D50FC">
        <w:rPr>
          <w:rFonts w:asciiTheme="minorHAnsi" w:hAnsiTheme="minorHAnsi" w:cstheme="minorHAnsi"/>
          <w:sz w:val="21"/>
          <w:szCs w:val="21"/>
        </w:rPr>
        <w:t>’économie</w:t>
      </w:r>
      <w:r w:rsidR="00011A38" w:rsidRPr="007D50FC">
        <w:rPr>
          <w:rFonts w:asciiTheme="minorHAnsi" w:hAnsiTheme="minorHAnsi" w:cstheme="minorHAnsi"/>
          <w:sz w:val="21"/>
          <w:szCs w:val="21"/>
        </w:rPr>
        <w:t xml:space="preserve"> et s’associe à de nombreux événements</w:t>
      </w:r>
      <w:r w:rsidR="00D809DB">
        <w:rPr>
          <w:rFonts w:asciiTheme="minorHAnsi" w:hAnsiTheme="minorHAnsi" w:cstheme="minorHAnsi"/>
          <w:sz w:val="21"/>
          <w:szCs w:val="21"/>
        </w:rPr>
        <w:t xml:space="preserve"> directement ou au travers de ses réseaux membres</w:t>
      </w:r>
      <w:r w:rsidRPr="007D50FC">
        <w:rPr>
          <w:rFonts w:asciiTheme="minorHAnsi" w:hAnsiTheme="minorHAnsi" w:cstheme="minorHAnsi"/>
          <w:sz w:val="21"/>
          <w:szCs w:val="21"/>
        </w:rPr>
        <w:t xml:space="preserve"> : Global Women Summit, </w:t>
      </w:r>
      <w:r w:rsidR="00F42CAA" w:rsidRPr="007D50FC">
        <w:rPr>
          <w:rFonts w:asciiTheme="minorHAnsi" w:hAnsiTheme="minorHAnsi" w:cstheme="minorHAnsi"/>
          <w:sz w:val="21"/>
          <w:szCs w:val="21"/>
        </w:rPr>
        <w:t xml:space="preserve">Women’s Forum, </w:t>
      </w:r>
      <w:r w:rsidRPr="007D50FC">
        <w:rPr>
          <w:rFonts w:asciiTheme="minorHAnsi" w:hAnsiTheme="minorHAnsi" w:cstheme="minorHAnsi"/>
          <w:sz w:val="21"/>
          <w:szCs w:val="21"/>
        </w:rPr>
        <w:t>Elle Active, Foru</w:t>
      </w:r>
      <w:r w:rsidR="009F1F21">
        <w:rPr>
          <w:rFonts w:asciiTheme="minorHAnsi" w:hAnsiTheme="minorHAnsi" w:cstheme="minorHAnsi"/>
          <w:sz w:val="21"/>
          <w:szCs w:val="21"/>
        </w:rPr>
        <w:t>m de la Diversité, Trophées de F</w:t>
      </w:r>
      <w:r w:rsidRPr="007D50FC">
        <w:rPr>
          <w:rFonts w:asciiTheme="minorHAnsi" w:hAnsiTheme="minorHAnsi" w:cstheme="minorHAnsi"/>
          <w:sz w:val="21"/>
          <w:szCs w:val="21"/>
        </w:rPr>
        <w:t>emmes de l’</w:t>
      </w:r>
      <w:r w:rsidR="009F1F21">
        <w:rPr>
          <w:rFonts w:asciiTheme="minorHAnsi" w:hAnsiTheme="minorHAnsi" w:cstheme="minorHAnsi"/>
          <w:sz w:val="21"/>
          <w:szCs w:val="21"/>
        </w:rPr>
        <w:t>I</w:t>
      </w:r>
      <w:r w:rsidRPr="007D50FC">
        <w:rPr>
          <w:rFonts w:asciiTheme="minorHAnsi" w:hAnsiTheme="minorHAnsi" w:cstheme="minorHAnsi"/>
          <w:sz w:val="21"/>
          <w:szCs w:val="21"/>
        </w:rPr>
        <w:t xml:space="preserve">ndustrie, </w:t>
      </w:r>
      <w:r w:rsidR="00F42CAA" w:rsidRPr="007D50FC">
        <w:rPr>
          <w:rFonts w:asciiTheme="minorHAnsi" w:hAnsiTheme="minorHAnsi" w:cstheme="minorHAnsi"/>
          <w:sz w:val="21"/>
          <w:szCs w:val="21"/>
        </w:rPr>
        <w:t xml:space="preserve">Forum Jeunes </w:t>
      </w:r>
      <w:r w:rsidRPr="007D50FC">
        <w:rPr>
          <w:rFonts w:asciiTheme="minorHAnsi" w:hAnsiTheme="minorHAnsi" w:cstheme="minorHAnsi"/>
          <w:sz w:val="21"/>
          <w:szCs w:val="21"/>
        </w:rPr>
        <w:t xml:space="preserve">Femmes </w:t>
      </w:r>
      <w:r w:rsidR="00F42CAA" w:rsidRPr="007D50FC">
        <w:rPr>
          <w:rFonts w:asciiTheme="minorHAnsi" w:hAnsiTheme="minorHAnsi" w:cstheme="minorHAnsi"/>
          <w:sz w:val="21"/>
          <w:szCs w:val="21"/>
        </w:rPr>
        <w:t>et</w:t>
      </w:r>
      <w:r w:rsidR="004C562E">
        <w:rPr>
          <w:rFonts w:asciiTheme="minorHAnsi" w:hAnsiTheme="minorHAnsi" w:cstheme="minorHAnsi"/>
          <w:sz w:val="21"/>
          <w:szCs w:val="21"/>
        </w:rPr>
        <w:t xml:space="preserve"> Numérique, Viva Tech, </w:t>
      </w:r>
      <w:r w:rsidRPr="007D50FC">
        <w:rPr>
          <w:rFonts w:asciiTheme="minorHAnsi" w:hAnsiTheme="minorHAnsi" w:cstheme="minorHAnsi"/>
          <w:sz w:val="21"/>
          <w:szCs w:val="21"/>
        </w:rPr>
        <w:t>Hackathon</w:t>
      </w:r>
      <w:r w:rsidR="00E46400" w:rsidRPr="007D50F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Women </w:t>
      </w:r>
      <w:r w:rsidR="00E46400" w:rsidRPr="00CB4A9A">
        <w:rPr>
          <w:rFonts w:asciiTheme="minorHAnsi" w:hAnsiTheme="minorHAnsi" w:cstheme="minorHAnsi"/>
          <w:sz w:val="21"/>
          <w:szCs w:val="21"/>
          <w:shd w:val="clear" w:color="auto" w:fill="FFFFFF"/>
        </w:rPr>
        <w:t>Innovation</w:t>
      </w:r>
      <w:r w:rsidR="00796D31" w:rsidRPr="00CB4A9A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  <w:r w:rsidR="00CB4A9A" w:rsidRPr="00CB4A9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94579A" w:rsidRPr="00CB4A9A">
        <w:rPr>
          <w:rFonts w:asciiTheme="minorHAnsi" w:hAnsiTheme="minorHAnsi" w:cstheme="minorHAnsi"/>
          <w:sz w:val="21"/>
          <w:szCs w:val="21"/>
        </w:rPr>
        <w:t xml:space="preserve">Membre du Cercle des Femmes Mécènes des Musées d’Orsay et de </w:t>
      </w:r>
      <w:r w:rsidR="009907D8" w:rsidRPr="00CB4A9A">
        <w:rPr>
          <w:rFonts w:asciiTheme="minorHAnsi" w:hAnsiTheme="minorHAnsi" w:cstheme="minorHAnsi"/>
          <w:sz w:val="21"/>
          <w:szCs w:val="21"/>
        </w:rPr>
        <w:t xml:space="preserve">l’Orangerie, il contribue </w:t>
      </w:r>
      <w:r w:rsidR="00697C56" w:rsidRPr="00CB4A9A">
        <w:rPr>
          <w:rFonts w:asciiTheme="minorHAnsi" w:hAnsiTheme="minorHAnsi" w:cstheme="minorHAnsi"/>
          <w:sz w:val="21"/>
          <w:szCs w:val="21"/>
        </w:rPr>
        <w:t>à son environnement culturel et à l</w:t>
      </w:r>
      <w:r w:rsidR="0094579A" w:rsidRPr="00CB4A9A">
        <w:rPr>
          <w:rFonts w:asciiTheme="minorHAnsi" w:hAnsiTheme="minorHAnsi" w:cstheme="minorHAnsi"/>
          <w:sz w:val="21"/>
          <w:szCs w:val="21"/>
        </w:rPr>
        <w:t xml:space="preserve">a promotion des femmes </w:t>
      </w:r>
      <w:r w:rsidR="00697C56" w:rsidRPr="00CB4A9A">
        <w:rPr>
          <w:rFonts w:asciiTheme="minorHAnsi" w:hAnsiTheme="minorHAnsi" w:cstheme="minorHAnsi"/>
          <w:sz w:val="21"/>
          <w:szCs w:val="21"/>
        </w:rPr>
        <w:t xml:space="preserve">dans ce </w:t>
      </w:r>
      <w:r w:rsidR="00A13B91" w:rsidRPr="00CB4A9A">
        <w:rPr>
          <w:rFonts w:asciiTheme="minorHAnsi" w:hAnsiTheme="minorHAnsi" w:cstheme="minorHAnsi"/>
          <w:sz w:val="21"/>
          <w:szCs w:val="21"/>
        </w:rPr>
        <w:t>domaine.</w:t>
      </w:r>
      <w:r w:rsidR="0094579A" w:rsidRPr="007D50FC">
        <w:rPr>
          <w:rFonts w:cstheme="minorHAnsi"/>
          <w:sz w:val="21"/>
          <w:szCs w:val="21"/>
        </w:rPr>
        <w:t xml:space="preserve"> </w:t>
      </w:r>
      <w:r w:rsidR="00F52534">
        <w:rPr>
          <w:rFonts w:cstheme="minorHAnsi"/>
          <w:sz w:val="21"/>
          <w:szCs w:val="21"/>
        </w:rPr>
        <w:t xml:space="preserve"> </w:t>
      </w:r>
    </w:p>
    <w:p w14:paraId="6A5C56E1" w14:textId="77777777" w:rsidR="00617F42" w:rsidRPr="009907D8" w:rsidRDefault="00617F42" w:rsidP="0094579A">
      <w:pPr>
        <w:widowControl w:val="0"/>
        <w:autoSpaceDE w:val="0"/>
        <w:autoSpaceDN w:val="0"/>
        <w:adjustRightInd w:val="0"/>
        <w:spacing w:after="0" w:line="264" w:lineRule="auto"/>
        <w:rPr>
          <w:rFonts w:cstheme="minorHAnsi"/>
          <w:sz w:val="12"/>
          <w:szCs w:val="12"/>
        </w:rPr>
      </w:pPr>
    </w:p>
    <w:p w14:paraId="549EE2C2" w14:textId="79DA987B" w:rsidR="00A4792B" w:rsidRPr="007D50FC" w:rsidRDefault="00B829CE" w:rsidP="003D4A5F">
      <w:pPr>
        <w:widowControl w:val="0"/>
        <w:autoSpaceDE w:val="0"/>
        <w:autoSpaceDN w:val="0"/>
        <w:adjustRightInd w:val="0"/>
        <w:spacing w:after="0" w:line="264" w:lineRule="auto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Le Ce</w:t>
      </w:r>
      <w:r w:rsidR="00B23F3D">
        <w:rPr>
          <w:rFonts w:cstheme="minorHAnsi"/>
          <w:sz w:val="21"/>
          <w:szCs w:val="21"/>
        </w:rPr>
        <w:t xml:space="preserve">rcle InterElles </w:t>
      </w:r>
      <w:r w:rsidR="009049E1">
        <w:rPr>
          <w:rFonts w:cstheme="minorHAnsi"/>
          <w:sz w:val="21"/>
          <w:szCs w:val="21"/>
        </w:rPr>
        <w:t xml:space="preserve">intervient en tant que référent et </w:t>
      </w:r>
      <w:r>
        <w:rPr>
          <w:rFonts w:cstheme="minorHAnsi"/>
          <w:sz w:val="21"/>
          <w:szCs w:val="21"/>
        </w:rPr>
        <w:t xml:space="preserve">expert dans les actions conduites en faveur de la mixité. </w:t>
      </w:r>
      <w:r w:rsidR="009F1F21">
        <w:rPr>
          <w:rFonts w:cstheme="minorHAnsi"/>
          <w:sz w:val="21"/>
          <w:szCs w:val="21"/>
        </w:rPr>
        <w:t>Lieu de réflexion collective</w:t>
      </w:r>
      <w:r>
        <w:rPr>
          <w:rFonts w:cstheme="minorHAnsi"/>
          <w:sz w:val="21"/>
          <w:szCs w:val="21"/>
        </w:rPr>
        <w:t>, il</w:t>
      </w:r>
      <w:r w:rsidR="005F7EDB" w:rsidRPr="007D50FC">
        <w:rPr>
          <w:rFonts w:cstheme="minorHAnsi"/>
          <w:sz w:val="21"/>
          <w:szCs w:val="21"/>
        </w:rPr>
        <w:t xml:space="preserve"> </w:t>
      </w:r>
      <w:r w:rsidR="009049E1">
        <w:rPr>
          <w:rFonts w:cstheme="minorHAnsi"/>
          <w:sz w:val="21"/>
          <w:szCs w:val="21"/>
        </w:rPr>
        <w:t>prend part au</w:t>
      </w:r>
      <w:r w:rsidR="00583C4F" w:rsidRPr="007D50FC">
        <w:rPr>
          <w:rFonts w:cstheme="minorHAnsi"/>
          <w:sz w:val="21"/>
          <w:szCs w:val="21"/>
        </w:rPr>
        <w:t xml:space="preserve"> débat public</w:t>
      </w:r>
      <w:r w:rsidR="0094579A" w:rsidRPr="007D50FC">
        <w:rPr>
          <w:rFonts w:cstheme="minorHAnsi"/>
          <w:sz w:val="21"/>
          <w:szCs w:val="21"/>
        </w:rPr>
        <w:t xml:space="preserve"> </w:t>
      </w:r>
      <w:r w:rsidR="00BC462F" w:rsidRPr="007D50FC">
        <w:rPr>
          <w:rFonts w:cstheme="minorHAnsi"/>
          <w:sz w:val="21"/>
          <w:szCs w:val="21"/>
        </w:rPr>
        <w:t>au travers</w:t>
      </w:r>
      <w:r w:rsidR="00796D31" w:rsidRPr="007D50FC">
        <w:rPr>
          <w:rFonts w:cstheme="minorHAnsi"/>
          <w:sz w:val="21"/>
          <w:szCs w:val="21"/>
        </w:rPr>
        <w:t xml:space="preserve"> </w:t>
      </w:r>
      <w:r w:rsidR="009907D8">
        <w:rPr>
          <w:rFonts w:cstheme="minorHAnsi"/>
          <w:sz w:val="21"/>
          <w:szCs w:val="21"/>
        </w:rPr>
        <w:t xml:space="preserve">de </w:t>
      </w:r>
      <w:r w:rsidR="00796D31" w:rsidRPr="007D50FC">
        <w:rPr>
          <w:rFonts w:cstheme="minorHAnsi"/>
          <w:sz w:val="21"/>
          <w:szCs w:val="21"/>
        </w:rPr>
        <w:t>l</w:t>
      </w:r>
      <w:r w:rsidR="006C1EA9" w:rsidRPr="007D50FC">
        <w:rPr>
          <w:rFonts w:cstheme="minorHAnsi"/>
          <w:sz w:val="21"/>
          <w:szCs w:val="21"/>
        </w:rPr>
        <w:t xml:space="preserve">ettres ouvertes </w:t>
      </w:r>
      <w:r w:rsidR="00D84361" w:rsidRPr="007D50FC">
        <w:rPr>
          <w:rFonts w:cstheme="minorHAnsi"/>
          <w:sz w:val="21"/>
          <w:szCs w:val="21"/>
        </w:rPr>
        <w:t>et appels à la mobilisation.</w:t>
      </w:r>
      <w:r w:rsidR="003D12C3">
        <w:rPr>
          <w:rFonts w:cstheme="minorHAnsi"/>
          <w:sz w:val="21"/>
          <w:szCs w:val="21"/>
        </w:rPr>
        <w:t xml:space="preserve"> </w:t>
      </w:r>
      <w:r w:rsidR="003D4A5F">
        <w:rPr>
          <w:rFonts w:cstheme="minorHAnsi"/>
          <w:sz w:val="21"/>
          <w:szCs w:val="21"/>
        </w:rPr>
        <w:t>Il</w:t>
      </w:r>
      <w:r w:rsidR="003D12C3">
        <w:rPr>
          <w:rFonts w:cstheme="minorHAnsi"/>
          <w:sz w:val="21"/>
          <w:szCs w:val="21"/>
        </w:rPr>
        <w:t xml:space="preserve"> a </w:t>
      </w:r>
      <w:r w:rsidR="00F11459" w:rsidRPr="007D50FC">
        <w:rPr>
          <w:rFonts w:cstheme="minorHAnsi"/>
          <w:sz w:val="21"/>
          <w:szCs w:val="21"/>
        </w:rPr>
        <w:t xml:space="preserve">soutenu </w:t>
      </w:r>
      <w:r w:rsidR="00796D31" w:rsidRPr="007D50FC">
        <w:rPr>
          <w:rFonts w:cstheme="minorHAnsi"/>
          <w:sz w:val="21"/>
          <w:szCs w:val="21"/>
        </w:rPr>
        <w:t>en</w:t>
      </w:r>
      <w:r w:rsidR="00F11459" w:rsidRPr="007D50FC">
        <w:rPr>
          <w:rFonts w:cstheme="minorHAnsi"/>
          <w:sz w:val="21"/>
          <w:szCs w:val="21"/>
        </w:rPr>
        <w:t xml:space="preserve"> 2016 la campagne</w:t>
      </w:r>
      <w:r w:rsidR="007E6F5B" w:rsidRPr="007D50FC">
        <w:rPr>
          <w:rFonts w:cstheme="minorHAnsi"/>
          <w:sz w:val="21"/>
          <w:szCs w:val="21"/>
        </w:rPr>
        <w:t xml:space="preserve"> </w:t>
      </w:r>
      <w:r w:rsidR="007E6F5B" w:rsidRPr="00AB5EFC">
        <w:rPr>
          <w:rFonts w:cstheme="minorHAnsi"/>
          <w:sz w:val="21"/>
          <w:szCs w:val="21"/>
        </w:rPr>
        <w:t>"</w:t>
      </w:r>
      <w:r w:rsidR="00A4792B" w:rsidRPr="00AB5EFC">
        <w:rPr>
          <w:rFonts w:cstheme="minorHAnsi"/>
          <w:sz w:val="21"/>
          <w:szCs w:val="21"/>
        </w:rPr>
        <w:t>Sexisme</w:t>
      </w:r>
      <w:r w:rsidR="007E6F5B" w:rsidRPr="00AB5EFC">
        <w:rPr>
          <w:rFonts w:cstheme="minorHAnsi"/>
          <w:sz w:val="21"/>
          <w:szCs w:val="21"/>
        </w:rPr>
        <w:t>Pas</w:t>
      </w:r>
      <w:r w:rsidR="00AB5EFC">
        <w:rPr>
          <w:rFonts w:cstheme="minorHAnsi"/>
          <w:sz w:val="21"/>
          <w:szCs w:val="21"/>
        </w:rPr>
        <w:t>Notre</w:t>
      </w:r>
      <w:r w:rsidR="007E6F5B" w:rsidRPr="007D50FC">
        <w:rPr>
          <w:rFonts w:cstheme="minorHAnsi"/>
          <w:sz w:val="21"/>
          <w:szCs w:val="21"/>
        </w:rPr>
        <w:t>Genre"</w:t>
      </w:r>
      <w:r w:rsidR="00E5473D">
        <w:rPr>
          <w:rFonts w:cstheme="minorHAnsi"/>
          <w:sz w:val="21"/>
          <w:szCs w:val="21"/>
        </w:rPr>
        <w:t>, lancée</w:t>
      </w:r>
      <w:r w:rsidR="00F11459" w:rsidRPr="007D50FC">
        <w:rPr>
          <w:rFonts w:cstheme="minorHAnsi"/>
          <w:sz w:val="21"/>
          <w:szCs w:val="21"/>
        </w:rPr>
        <w:t xml:space="preserve"> par le Ministère des Familles, de l’Enfance et des Droits des femmes</w:t>
      </w:r>
      <w:r w:rsidR="009907D8">
        <w:rPr>
          <w:rFonts w:cstheme="minorHAnsi"/>
          <w:sz w:val="21"/>
          <w:szCs w:val="21"/>
        </w:rPr>
        <w:t>,</w:t>
      </w:r>
      <w:r w:rsidR="00B23F3D">
        <w:rPr>
          <w:rFonts w:cstheme="minorHAnsi"/>
          <w:sz w:val="21"/>
          <w:szCs w:val="21"/>
        </w:rPr>
        <w:t xml:space="preserve"> d</w:t>
      </w:r>
      <w:r w:rsidR="00F11459" w:rsidRPr="007D50FC">
        <w:rPr>
          <w:rFonts w:cstheme="minorHAnsi"/>
          <w:sz w:val="21"/>
          <w:szCs w:val="21"/>
        </w:rPr>
        <w:t>ont les 577 initiatives lab</w:t>
      </w:r>
      <w:r w:rsidR="009F1F21">
        <w:rPr>
          <w:rFonts w:cstheme="minorHAnsi"/>
          <w:sz w:val="21"/>
          <w:szCs w:val="21"/>
        </w:rPr>
        <w:t>ellisées ont reçu un large écho.</w:t>
      </w:r>
      <w:r w:rsidR="007052B2">
        <w:rPr>
          <w:rFonts w:cstheme="minorHAnsi"/>
          <w:sz w:val="21"/>
          <w:szCs w:val="21"/>
        </w:rPr>
        <w:t xml:space="preserve"> </w:t>
      </w:r>
    </w:p>
    <w:p w14:paraId="576FA5E1" w14:textId="3E0B694C" w:rsidR="004B6047" w:rsidRPr="00D13B0E" w:rsidRDefault="004B6047" w:rsidP="00CF0595">
      <w:pPr>
        <w:rPr>
          <w:rStyle w:val="textexposedshow"/>
          <w:rFonts w:cstheme="minorHAnsi"/>
        </w:rPr>
      </w:pPr>
    </w:p>
    <w:p w14:paraId="6E8AA7B8" w14:textId="12F2F7BB" w:rsidR="00CF0595" w:rsidRPr="003E6879" w:rsidRDefault="00AE083B" w:rsidP="00CF0595">
      <w:pPr>
        <w:pStyle w:val="Paragraphedeliste"/>
        <w:numPr>
          <w:ilvl w:val="0"/>
          <w:numId w:val="35"/>
        </w:numPr>
        <w:ind w:left="284" w:hanging="284"/>
        <w:rPr>
          <w:rStyle w:val="textexposedshow"/>
          <w:rFonts w:cstheme="minorHAnsi"/>
          <w:color w:val="FF0000"/>
          <w:sz w:val="28"/>
          <w:szCs w:val="28"/>
        </w:rPr>
      </w:pPr>
      <w:r>
        <w:rPr>
          <w:rStyle w:val="textexposedshow"/>
          <w:rFonts w:cstheme="minorHAnsi"/>
          <w:color w:val="FF0000"/>
          <w:sz w:val="26"/>
          <w:szCs w:val="26"/>
        </w:rPr>
        <w:t xml:space="preserve"> </w:t>
      </w:r>
      <w:r w:rsidR="00AB18CB" w:rsidRPr="003E6879">
        <w:rPr>
          <w:rStyle w:val="textexposedshow"/>
          <w:rFonts w:cstheme="minorHAnsi"/>
          <w:color w:val="FF0000"/>
          <w:sz w:val="28"/>
          <w:szCs w:val="28"/>
        </w:rPr>
        <w:t>Objectifs et e</w:t>
      </w:r>
      <w:r w:rsidR="0053147B" w:rsidRPr="003E6879">
        <w:rPr>
          <w:rStyle w:val="textexposedshow"/>
          <w:rFonts w:cstheme="minorHAnsi"/>
          <w:color w:val="FF0000"/>
          <w:sz w:val="28"/>
          <w:szCs w:val="28"/>
        </w:rPr>
        <w:t>ngagements</w:t>
      </w:r>
      <w:r w:rsidR="00CF0595" w:rsidRPr="003E6879">
        <w:rPr>
          <w:rStyle w:val="textexposedshow"/>
          <w:rFonts w:cstheme="minorHAnsi"/>
          <w:color w:val="FF0000"/>
          <w:sz w:val="28"/>
          <w:szCs w:val="28"/>
        </w:rPr>
        <w:t xml:space="preserve"> </w:t>
      </w:r>
      <w:r w:rsidR="008822E9" w:rsidRPr="003E6879">
        <w:rPr>
          <w:rStyle w:val="textexposedshow"/>
          <w:rFonts w:cstheme="minorHAnsi"/>
          <w:color w:val="FF0000"/>
          <w:sz w:val="28"/>
          <w:szCs w:val="28"/>
        </w:rPr>
        <w:t>2017-</w:t>
      </w:r>
      <w:r w:rsidR="00CF0595" w:rsidRPr="003E6879">
        <w:rPr>
          <w:rStyle w:val="textexposedshow"/>
          <w:rFonts w:cstheme="minorHAnsi"/>
          <w:color w:val="FF0000"/>
          <w:sz w:val="28"/>
          <w:szCs w:val="28"/>
        </w:rPr>
        <w:t xml:space="preserve">2018 </w:t>
      </w:r>
    </w:p>
    <w:p w14:paraId="67562307" w14:textId="177ACF1A" w:rsidR="00CF0595" w:rsidRPr="005033D1" w:rsidRDefault="00B0167A" w:rsidP="00EC4469">
      <w:pPr>
        <w:spacing w:line="264" w:lineRule="auto"/>
        <w:ind w:left="207"/>
        <w:rPr>
          <w:rFonts w:eastAsia="Ebrima" w:cstheme="minorHAnsi"/>
          <w:sz w:val="8"/>
          <w:szCs w:val="8"/>
        </w:rPr>
      </w:pPr>
      <w:r>
        <w:rPr>
          <w:rFonts w:eastAsia="Ebrima" w:cstheme="minorHAnsi"/>
          <w:sz w:val="21"/>
          <w:szCs w:val="21"/>
        </w:rPr>
        <w:t xml:space="preserve">Dans un contexte </w:t>
      </w:r>
      <w:r w:rsidR="00AB18CB" w:rsidRPr="007D50FC">
        <w:rPr>
          <w:rFonts w:eastAsia="Ebrima" w:cstheme="minorHAnsi"/>
          <w:sz w:val="21"/>
          <w:szCs w:val="21"/>
        </w:rPr>
        <w:t xml:space="preserve">où les inégalités se creusent, </w:t>
      </w:r>
      <w:r w:rsidR="007A1321" w:rsidRPr="007D50FC">
        <w:rPr>
          <w:rFonts w:eastAsia="Ebrima" w:cstheme="minorHAnsi"/>
          <w:sz w:val="21"/>
          <w:szCs w:val="21"/>
        </w:rPr>
        <w:t>le Cercle InterElles</w:t>
      </w:r>
      <w:r>
        <w:rPr>
          <w:rFonts w:eastAsia="Ebrima" w:cstheme="minorHAnsi"/>
          <w:sz w:val="21"/>
          <w:szCs w:val="21"/>
        </w:rPr>
        <w:t xml:space="preserve"> poursuit sa mobilisation</w:t>
      </w:r>
      <w:r w:rsidR="00AB18CB" w:rsidRPr="007D50FC">
        <w:rPr>
          <w:rFonts w:eastAsia="Ebrima" w:cstheme="minorHAnsi"/>
          <w:sz w:val="21"/>
          <w:szCs w:val="21"/>
        </w:rPr>
        <w:t xml:space="preserve"> afin que</w:t>
      </w:r>
      <w:r w:rsidR="007A1321" w:rsidRPr="007D50FC">
        <w:rPr>
          <w:rFonts w:eastAsia="Ebrima" w:cstheme="minorHAnsi"/>
          <w:sz w:val="21"/>
          <w:szCs w:val="21"/>
        </w:rPr>
        <w:t xml:space="preserve"> l’entreprise demeure un espace de liberté, d’expression et </w:t>
      </w:r>
      <w:r>
        <w:rPr>
          <w:rFonts w:eastAsia="Ebrima" w:cstheme="minorHAnsi"/>
          <w:sz w:val="21"/>
          <w:szCs w:val="21"/>
        </w:rPr>
        <w:t>de respect</w:t>
      </w:r>
      <w:r w:rsidR="00361110">
        <w:rPr>
          <w:rFonts w:eastAsia="Ebrima" w:cstheme="minorHAnsi"/>
          <w:sz w:val="21"/>
          <w:szCs w:val="21"/>
        </w:rPr>
        <w:t xml:space="preserve"> des droits des femmes, selon quatre </w:t>
      </w:r>
      <w:r>
        <w:rPr>
          <w:rFonts w:eastAsia="Ebrima" w:cstheme="minorHAnsi"/>
          <w:sz w:val="21"/>
          <w:szCs w:val="21"/>
        </w:rPr>
        <w:t>engagements :</w:t>
      </w:r>
    </w:p>
    <w:p w14:paraId="005967B5" w14:textId="0A2A35C1" w:rsidR="00D75B27" w:rsidRPr="007D50FC" w:rsidRDefault="0089561A" w:rsidP="00EC4469">
      <w:pPr>
        <w:pStyle w:val="ListeAPuce"/>
        <w:numPr>
          <w:ilvl w:val="0"/>
          <w:numId w:val="37"/>
        </w:numPr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Accroître </w:t>
      </w:r>
      <w:r w:rsidR="00D75B27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la mixité</w:t>
      </w:r>
      <w:r w:rsidR="00D75B27" w:rsidRPr="000123C6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Pr="007D50FC">
        <w:rPr>
          <w:rFonts w:asciiTheme="minorHAnsi" w:hAnsiTheme="minorHAnsi" w:cstheme="minorHAnsi"/>
          <w:sz w:val="21"/>
          <w:szCs w:val="21"/>
        </w:rPr>
        <w:t>au sein des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 métiers scientifiques et technologiques </w:t>
      </w:r>
      <w:r w:rsidR="00E40146" w:rsidRPr="007D50FC">
        <w:rPr>
          <w:rFonts w:asciiTheme="minorHAnsi" w:hAnsiTheme="minorHAnsi" w:cstheme="minorHAnsi"/>
          <w:sz w:val="21"/>
          <w:szCs w:val="21"/>
        </w:rPr>
        <w:t>en attirant davantage de</w:t>
      </w:r>
      <w:r w:rsidR="00DD6BA8" w:rsidRPr="007D50FC">
        <w:rPr>
          <w:rFonts w:asciiTheme="minorHAnsi" w:hAnsiTheme="minorHAnsi" w:cstheme="minorHAnsi"/>
          <w:sz w:val="21"/>
          <w:szCs w:val="21"/>
        </w:rPr>
        <w:t xml:space="preserve"> femmes dans les entreprises du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 secteur </w:t>
      </w:r>
    </w:p>
    <w:p w14:paraId="00EC4AAC" w14:textId="77777777" w:rsidR="00D75B27" w:rsidRPr="00617F42" w:rsidRDefault="00D75B27" w:rsidP="00EC4469">
      <w:pPr>
        <w:pStyle w:val="ListeAPuce"/>
        <w:numPr>
          <w:ilvl w:val="0"/>
          <w:numId w:val="0"/>
        </w:numPr>
        <w:ind w:left="709"/>
        <w:jc w:val="left"/>
        <w:rPr>
          <w:rFonts w:asciiTheme="minorHAnsi" w:hAnsiTheme="minorHAnsi" w:cstheme="minorHAnsi"/>
          <w:sz w:val="8"/>
          <w:szCs w:val="8"/>
        </w:rPr>
      </w:pPr>
    </w:p>
    <w:p w14:paraId="0FF0B06D" w14:textId="335BABC7" w:rsidR="00D75B27" w:rsidRPr="007D50FC" w:rsidRDefault="00AC0750" w:rsidP="00EC4469">
      <w:pPr>
        <w:pStyle w:val="ListeAPuce"/>
        <w:numPr>
          <w:ilvl w:val="0"/>
          <w:numId w:val="37"/>
        </w:numPr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Encourager </w:t>
      </w:r>
      <w:r w:rsidR="00D75B27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la carrière des femmes</w:t>
      </w:r>
      <w:r w:rsidR="00D75B27" w:rsidRPr="000123C6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D75B27" w:rsidRPr="007D50FC">
        <w:rPr>
          <w:rFonts w:asciiTheme="minorHAnsi" w:hAnsiTheme="minorHAnsi" w:cstheme="minorHAnsi"/>
          <w:sz w:val="21"/>
          <w:szCs w:val="21"/>
        </w:rPr>
        <w:t>dans le</w:t>
      </w:r>
      <w:r w:rsidR="00596127">
        <w:rPr>
          <w:rFonts w:asciiTheme="minorHAnsi" w:hAnsiTheme="minorHAnsi" w:cstheme="minorHAnsi"/>
          <w:sz w:val="21"/>
          <w:szCs w:val="21"/>
        </w:rPr>
        <w:t>s</w:t>
      </w:r>
      <w:r w:rsidR="00815F74" w:rsidRPr="007D50FC">
        <w:rPr>
          <w:rFonts w:asciiTheme="minorHAnsi" w:hAnsiTheme="minorHAnsi" w:cstheme="minorHAnsi"/>
          <w:sz w:val="21"/>
          <w:szCs w:val="21"/>
        </w:rPr>
        <w:t xml:space="preserve"> champ</w:t>
      </w:r>
      <w:r w:rsidR="00596127">
        <w:rPr>
          <w:rFonts w:asciiTheme="minorHAnsi" w:hAnsiTheme="minorHAnsi" w:cstheme="minorHAnsi"/>
          <w:sz w:val="21"/>
          <w:szCs w:val="21"/>
        </w:rPr>
        <w:t>s</w:t>
      </w:r>
      <w:r w:rsidR="00815F74"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D75B27" w:rsidRPr="007D50FC">
        <w:rPr>
          <w:rFonts w:asciiTheme="minorHAnsi" w:hAnsiTheme="minorHAnsi" w:cstheme="minorHAnsi"/>
          <w:sz w:val="21"/>
          <w:szCs w:val="21"/>
        </w:rPr>
        <w:t>scientifique</w:t>
      </w:r>
      <w:r w:rsidR="00C05955">
        <w:rPr>
          <w:rFonts w:asciiTheme="minorHAnsi" w:hAnsiTheme="minorHAnsi" w:cstheme="minorHAnsi"/>
          <w:sz w:val="21"/>
          <w:szCs w:val="21"/>
        </w:rPr>
        <w:t>s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 et technologique</w:t>
      </w:r>
      <w:r w:rsidR="00C05955">
        <w:rPr>
          <w:rFonts w:asciiTheme="minorHAnsi" w:hAnsiTheme="minorHAnsi" w:cstheme="minorHAnsi"/>
          <w:sz w:val="21"/>
          <w:szCs w:val="21"/>
        </w:rPr>
        <w:t>s</w:t>
      </w:r>
      <w:r w:rsidRPr="007D50FC">
        <w:rPr>
          <w:rFonts w:asciiTheme="minorHAnsi" w:hAnsiTheme="minorHAnsi" w:cstheme="minorHAnsi"/>
          <w:sz w:val="21"/>
          <w:szCs w:val="21"/>
        </w:rPr>
        <w:t xml:space="preserve"> avec un effort </w:t>
      </w:r>
      <w:r w:rsidR="00A2671E" w:rsidRPr="007D50FC">
        <w:rPr>
          <w:rFonts w:asciiTheme="minorHAnsi" w:hAnsiTheme="minorHAnsi" w:cstheme="minorHAnsi"/>
          <w:sz w:val="21"/>
          <w:szCs w:val="21"/>
        </w:rPr>
        <w:t xml:space="preserve">porté en </w:t>
      </w:r>
      <w:r w:rsidRPr="007D50FC">
        <w:rPr>
          <w:rFonts w:asciiTheme="minorHAnsi" w:hAnsiTheme="minorHAnsi" w:cstheme="minorHAnsi"/>
          <w:sz w:val="21"/>
          <w:szCs w:val="21"/>
        </w:rPr>
        <w:t xml:space="preserve">particulier </w:t>
      </w:r>
      <w:r w:rsidR="00D75B27" w:rsidRPr="007D50FC">
        <w:rPr>
          <w:rFonts w:asciiTheme="minorHAnsi" w:hAnsiTheme="minorHAnsi" w:cstheme="minorHAnsi"/>
          <w:sz w:val="21"/>
          <w:szCs w:val="21"/>
        </w:rPr>
        <w:t>sur les jeunes talents</w:t>
      </w:r>
    </w:p>
    <w:p w14:paraId="1FACF51B" w14:textId="77777777" w:rsidR="00D75B27" w:rsidRPr="00617F42" w:rsidRDefault="00D75B27" w:rsidP="00EC4469">
      <w:pPr>
        <w:pStyle w:val="ListeAPuce"/>
        <w:numPr>
          <w:ilvl w:val="0"/>
          <w:numId w:val="0"/>
        </w:numPr>
        <w:ind w:left="709"/>
        <w:jc w:val="left"/>
        <w:rPr>
          <w:rFonts w:asciiTheme="minorHAnsi" w:hAnsiTheme="minorHAnsi" w:cstheme="minorHAnsi"/>
          <w:sz w:val="8"/>
          <w:szCs w:val="8"/>
        </w:rPr>
      </w:pPr>
    </w:p>
    <w:p w14:paraId="6D1E84A3" w14:textId="77777777" w:rsidR="00617F42" w:rsidRDefault="006C3647" w:rsidP="00EC4469">
      <w:pPr>
        <w:pStyle w:val="ListeAPuce"/>
        <w:numPr>
          <w:ilvl w:val="0"/>
          <w:numId w:val="37"/>
        </w:numPr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O</w:t>
      </w:r>
      <w:r w:rsidR="00A2671E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rganiser</w:t>
      </w:r>
      <w:r w:rsidR="00AC0750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 le colloque </w:t>
      </w:r>
      <w:r w:rsidR="00D75B27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2018</w:t>
      </w:r>
      <w:r w:rsidR="00D75B27" w:rsidRPr="00774F05">
        <w:rPr>
          <w:rFonts w:asciiTheme="minorHAnsi" w:hAnsiTheme="minorHAnsi" w:cstheme="minorHAnsi"/>
          <w:i/>
          <w:color w:val="404040" w:themeColor="text1" w:themeTint="BF"/>
          <w:sz w:val="21"/>
          <w:szCs w:val="21"/>
        </w:rPr>
        <w:t xml:space="preserve"> 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autour de la </w:t>
      </w:r>
      <w:r w:rsidR="00AB18CB" w:rsidRPr="007D50FC">
        <w:rPr>
          <w:rFonts w:asciiTheme="minorHAnsi" w:hAnsiTheme="minorHAnsi" w:cstheme="minorHAnsi"/>
          <w:sz w:val="21"/>
          <w:szCs w:val="21"/>
        </w:rPr>
        <w:t>contribution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 des</w:t>
      </w:r>
      <w:r w:rsidR="00A2671E"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femmes à l’innovation et </w:t>
      </w:r>
      <w:r w:rsidR="00A2671E" w:rsidRPr="007D50FC">
        <w:rPr>
          <w:rFonts w:asciiTheme="minorHAnsi" w:hAnsiTheme="minorHAnsi" w:cstheme="minorHAnsi"/>
          <w:sz w:val="21"/>
          <w:szCs w:val="21"/>
        </w:rPr>
        <w:t>du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 rôle </w:t>
      </w:r>
      <w:r w:rsidR="00A2671E" w:rsidRPr="007D50FC">
        <w:rPr>
          <w:rFonts w:asciiTheme="minorHAnsi" w:hAnsiTheme="minorHAnsi" w:cstheme="minorHAnsi"/>
          <w:sz w:val="21"/>
          <w:szCs w:val="21"/>
        </w:rPr>
        <w:t xml:space="preserve">des hommes dans la promotion de </w:t>
      </w:r>
      <w:r w:rsidR="00D75B27" w:rsidRPr="007D50FC">
        <w:rPr>
          <w:rFonts w:asciiTheme="minorHAnsi" w:hAnsiTheme="minorHAnsi" w:cstheme="minorHAnsi"/>
          <w:sz w:val="21"/>
          <w:szCs w:val="21"/>
        </w:rPr>
        <w:t xml:space="preserve">l’égalité </w:t>
      </w:r>
      <w:r w:rsidR="00A2671E" w:rsidRPr="007D50FC">
        <w:rPr>
          <w:rFonts w:asciiTheme="minorHAnsi" w:hAnsiTheme="minorHAnsi" w:cstheme="minorHAnsi"/>
          <w:sz w:val="21"/>
          <w:szCs w:val="21"/>
        </w:rPr>
        <w:t xml:space="preserve">des chances et de la </w:t>
      </w:r>
      <w:r w:rsidR="00D75B27" w:rsidRPr="007D50FC">
        <w:rPr>
          <w:rFonts w:asciiTheme="minorHAnsi" w:hAnsiTheme="minorHAnsi" w:cstheme="minorHAnsi"/>
          <w:sz w:val="21"/>
          <w:szCs w:val="21"/>
        </w:rPr>
        <w:t>mixité</w:t>
      </w:r>
    </w:p>
    <w:p w14:paraId="28939E7C" w14:textId="77777777" w:rsidR="00617F42" w:rsidRPr="00617F42" w:rsidRDefault="00617F42" w:rsidP="00EC4469">
      <w:pPr>
        <w:pStyle w:val="ListeAPuce"/>
        <w:numPr>
          <w:ilvl w:val="0"/>
          <w:numId w:val="0"/>
        </w:numPr>
        <w:ind w:left="709"/>
        <w:jc w:val="left"/>
        <w:rPr>
          <w:rFonts w:asciiTheme="minorHAnsi" w:hAnsiTheme="minorHAnsi" w:cstheme="minorHAnsi"/>
          <w:sz w:val="8"/>
          <w:szCs w:val="8"/>
        </w:rPr>
      </w:pPr>
    </w:p>
    <w:p w14:paraId="255ADE17" w14:textId="42469374" w:rsidR="00D75B27" w:rsidRPr="007D50FC" w:rsidRDefault="00FC6FA5" w:rsidP="00EC4469">
      <w:pPr>
        <w:pStyle w:val="ListeAPuce"/>
        <w:numPr>
          <w:ilvl w:val="0"/>
          <w:numId w:val="37"/>
        </w:numPr>
        <w:ind w:left="709"/>
        <w:jc w:val="left"/>
        <w:rPr>
          <w:rFonts w:asciiTheme="minorHAnsi" w:hAnsiTheme="minorHAnsi" w:cstheme="minorHAnsi"/>
          <w:sz w:val="21"/>
          <w:szCs w:val="21"/>
        </w:rPr>
      </w:pPr>
      <w:r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Animer la réflexion et </w:t>
      </w:r>
      <w:r w:rsidR="00AB18CB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 xml:space="preserve">agir auprès </w:t>
      </w:r>
      <w:r w:rsidR="00D75B27" w:rsidRPr="00774F05">
        <w:rPr>
          <w:rFonts w:asciiTheme="minorHAnsi" w:hAnsiTheme="minorHAnsi" w:cstheme="minorHAnsi"/>
          <w:b/>
          <w:i/>
          <w:color w:val="404040" w:themeColor="text1" w:themeTint="BF"/>
          <w:sz w:val="21"/>
          <w:szCs w:val="21"/>
        </w:rPr>
        <w:t>des pouvoirs publics</w:t>
      </w:r>
      <w:r w:rsidRPr="000123C6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Pr="007D50FC">
        <w:rPr>
          <w:rFonts w:asciiTheme="minorHAnsi" w:hAnsiTheme="minorHAnsi" w:cstheme="minorHAnsi"/>
          <w:sz w:val="21"/>
          <w:szCs w:val="21"/>
        </w:rPr>
        <w:t>dans les domaines de la mixité, du</w:t>
      </w:r>
      <w:r w:rsidR="00AB18CB" w:rsidRPr="007D50FC">
        <w:rPr>
          <w:rFonts w:asciiTheme="minorHAnsi" w:hAnsiTheme="minorHAnsi" w:cstheme="minorHAnsi"/>
          <w:sz w:val="21"/>
          <w:szCs w:val="21"/>
        </w:rPr>
        <w:t xml:space="preserve"> numérique, de l’</w:t>
      </w:r>
      <w:r w:rsidRPr="007D50FC">
        <w:rPr>
          <w:rFonts w:asciiTheme="minorHAnsi" w:hAnsiTheme="minorHAnsi" w:cstheme="minorHAnsi"/>
          <w:sz w:val="21"/>
          <w:szCs w:val="21"/>
        </w:rPr>
        <w:t xml:space="preserve">égalité professionnelle </w:t>
      </w:r>
      <w:r w:rsidR="00D75B27" w:rsidRPr="007D50FC">
        <w:rPr>
          <w:rFonts w:asciiTheme="minorHAnsi" w:hAnsiTheme="minorHAnsi" w:cstheme="minorHAnsi"/>
          <w:sz w:val="21"/>
          <w:szCs w:val="21"/>
        </w:rPr>
        <w:t>et</w:t>
      </w:r>
      <w:r w:rsidRPr="007D50FC">
        <w:rPr>
          <w:rFonts w:asciiTheme="minorHAnsi" w:hAnsiTheme="minorHAnsi" w:cstheme="minorHAnsi"/>
          <w:sz w:val="21"/>
          <w:szCs w:val="21"/>
        </w:rPr>
        <w:t xml:space="preserve"> de</w:t>
      </w:r>
      <w:r w:rsidR="00AB18CB" w:rsidRPr="007D50FC">
        <w:rPr>
          <w:rFonts w:asciiTheme="minorHAnsi" w:hAnsiTheme="minorHAnsi" w:cstheme="minorHAnsi"/>
          <w:sz w:val="21"/>
          <w:szCs w:val="21"/>
        </w:rPr>
        <w:t>s</w:t>
      </w:r>
      <w:r w:rsidRPr="007D50FC">
        <w:rPr>
          <w:rFonts w:asciiTheme="minorHAnsi" w:hAnsiTheme="minorHAnsi" w:cstheme="minorHAnsi"/>
          <w:sz w:val="21"/>
          <w:szCs w:val="21"/>
        </w:rPr>
        <w:t xml:space="preserve"> </w:t>
      </w:r>
      <w:r w:rsidR="00D75B27" w:rsidRPr="007D50FC">
        <w:rPr>
          <w:rFonts w:asciiTheme="minorHAnsi" w:hAnsiTheme="minorHAnsi" w:cstheme="minorHAnsi"/>
          <w:sz w:val="21"/>
          <w:szCs w:val="21"/>
        </w:rPr>
        <w:t>droits des femmes dan</w:t>
      </w:r>
      <w:r w:rsidRPr="007D50FC">
        <w:rPr>
          <w:rFonts w:asciiTheme="minorHAnsi" w:hAnsiTheme="minorHAnsi" w:cstheme="minorHAnsi"/>
          <w:sz w:val="21"/>
          <w:szCs w:val="21"/>
        </w:rPr>
        <w:t>s l’économie</w:t>
      </w:r>
    </w:p>
    <w:p w14:paraId="45B96BA6" w14:textId="42EBBA5B" w:rsidR="001A065C" w:rsidRPr="007D50FC" w:rsidRDefault="001A065C" w:rsidP="001A065C">
      <w:pPr>
        <w:pStyle w:val="ListeAPuce"/>
        <w:numPr>
          <w:ilvl w:val="0"/>
          <w:numId w:val="0"/>
        </w:numPr>
        <w:ind w:left="369"/>
        <w:jc w:val="left"/>
        <w:rPr>
          <w:i/>
          <w:sz w:val="21"/>
          <w:szCs w:val="21"/>
        </w:rPr>
      </w:pPr>
    </w:p>
    <w:p w14:paraId="6858FAF7" w14:textId="77777777" w:rsidR="004B41EB" w:rsidRPr="00DF3A31" w:rsidRDefault="004B41EB" w:rsidP="001A065C">
      <w:pPr>
        <w:pStyle w:val="ListeAPuce"/>
        <w:numPr>
          <w:ilvl w:val="0"/>
          <w:numId w:val="0"/>
        </w:numPr>
        <w:ind w:left="369"/>
        <w:jc w:val="left"/>
        <w:rPr>
          <w:i/>
        </w:rPr>
      </w:pPr>
    </w:p>
    <w:p w14:paraId="3DBA8B2E" w14:textId="1073BB30" w:rsidR="00C53487" w:rsidRPr="003E6879" w:rsidRDefault="00AE083B" w:rsidP="00B2518F">
      <w:pPr>
        <w:pStyle w:val="Paragraphedeliste"/>
        <w:numPr>
          <w:ilvl w:val="0"/>
          <w:numId w:val="35"/>
        </w:numPr>
        <w:ind w:left="284" w:hanging="284"/>
        <w:rPr>
          <w:rFonts w:cstheme="minorHAnsi"/>
          <w:color w:val="FF0000"/>
          <w:sz w:val="28"/>
          <w:szCs w:val="28"/>
        </w:rPr>
      </w:pPr>
      <w:r>
        <w:rPr>
          <w:rStyle w:val="textexposedshow"/>
          <w:rFonts w:cstheme="minorHAnsi"/>
          <w:color w:val="FF0000"/>
          <w:sz w:val="26"/>
          <w:szCs w:val="26"/>
        </w:rPr>
        <w:t xml:space="preserve"> </w:t>
      </w:r>
      <w:r w:rsidR="00660EAC" w:rsidRPr="003E6879">
        <w:rPr>
          <w:rStyle w:val="textexposedshow"/>
          <w:rFonts w:cstheme="minorHAnsi"/>
          <w:color w:val="FF0000"/>
          <w:sz w:val="28"/>
          <w:szCs w:val="28"/>
        </w:rPr>
        <w:t>Gouvernance</w:t>
      </w:r>
      <w:r w:rsidR="0081738B" w:rsidRPr="003E6879">
        <w:rPr>
          <w:rStyle w:val="textexposedshow"/>
          <w:rFonts w:cstheme="minorHAnsi"/>
          <w:color w:val="FF0000"/>
          <w:sz w:val="28"/>
          <w:szCs w:val="28"/>
        </w:rPr>
        <w:t xml:space="preserve"> et organisation </w:t>
      </w:r>
    </w:p>
    <w:p w14:paraId="7EDF38E2" w14:textId="067037B2" w:rsidR="000534F5" w:rsidRPr="007D50FC" w:rsidRDefault="00E83DC8" w:rsidP="00EC4469">
      <w:pPr>
        <w:spacing w:after="0" w:line="264" w:lineRule="auto"/>
        <w:ind w:left="284"/>
        <w:rPr>
          <w:rFonts w:eastAsia="Times New Roman" w:cstheme="minorHAnsi"/>
          <w:sz w:val="21"/>
          <w:szCs w:val="21"/>
          <w:lang w:eastAsia="fr-FR"/>
        </w:rPr>
      </w:pPr>
      <w:r w:rsidRPr="007D50FC">
        <w:rPr>
          <w:sz w:val="21"/>
          <w:szCs w:val="21"/>
        </w:rPr>
        <w:t>Depuis 201</w:t>
      </w:r>
      <w:r w:rsidR="00B80D83">
        <w:rPr>
          <w:sz w:val="21"/>
          <w:szCs w:val="21"/>
        </w:rPr>
        <w:t>4</w:t>
      </w:r>
      <w:r w:rsidRPr="007D50FC">
        <w:rPr>
          <w:sz w:val="21"/>
          <w:szCs w:val="21"/>
        </w:rPr>
        <w:t>, le Cercle InterElles est une associ</w:t>
      </w:r>
      <w:r w:rsidR="000534F5" w:rsidRPr="007D50FC">
        <w:rPr>
          <w:sz w:val="21"/>
          <w:szCs w:val="21"/>
        </w:rPr>
        <w:t>ation régie par la loi de 1901</w:t>
      </w:r>
      <w:r w:rsidR="00692F40">
        <w:rPr>
          <w:sz w:val="21"/>
          <w:szCs w:val="21"/>
        </w:rPr>
        <w:t xml:space="preserve"> dont le</w:t>
      </w:r>
      <w:r w:rsidR="000534F5" w:rsidRPr="007D50FC">
        <w:rPr>
          <w:sz w:val="21"/>
          <w:szCs w:val="21"/>
        </w:rPr>
        <w:t xml:space="preserve"> b</w:t>
      </w:r>
      <w:r w:rsidR="00AB18CB" w:rsidRPr="007D50FC">
        <w:rPr>
          <w:sz w:val="21"/>
          <w:szCs w:val="21"/>
        </w:rPr>
        <w:t xml:space="preserve">ureau, </w:t>
      </w:r>
      <w:r w:rsidRPr="007D50FC">
        <w:rPr>
          <w:sz w:val="21"/>
          <w:szCs w:val="21"/>
        </w:rPr>
        <w:t>élu chaque année lors de l’Assemblée Générale</w:t>
      </w:r>
      <w:r w:rsidR="00692F40">
        <w:rPr>
          <w:sz w:val="21"/>
          <w:szCs w:val="21"/>
        </w:rPr>
        <w:t xml:space="preserve">, </w:t>
      </w:r>
      <w:r w:rsidR="000534F5" w:rsidRPr="007D50FC">
        <w:rPr>
          <w:sz w:val="21"/>
          <w:szCs w:val="21"/>
        </w:rPr>
        <w:t xml:space="preserve">identifie les thèmes </w:t>
      </w:r>
      <w:r w:rsidR="000534F5" w:rsidRPr="007D50FC">
        <w:rPr>
          <w:rFonts w:eastAsia="Times New Roman" w:cstheme="minorHAnsi"/>
          <w:sz w:val="21"/>
          <w:szCs w:val="21"/>
          <w:lang w:eastAsia="fr-FR"/>
        </w:rPr>
        <w:t xml:space="preserve">de réflexion </w:t>
      </w:r>
      <w:r w:rsidR="0081738B">
        <w:rPr>
          <w:rFonts w:eastAsia="Times New Roman" w:cstheme="minorHAnsi"/>
          <w:sz w:val="21"/>
          <w:szCs w:val="21"/>
          <w:lang w:eastAsia="fr-FR"/>
        </w:rPr>
        <w:t>au sein des</w:t>
      </w:r>
      <w:r w:rsidR="000534F5" w:rsidRPr="007D50FC">
        <w:rPr>
          <w:rFonts w:eastAsia="Times New Roman" w:cstheme="minorHAnsi"/>
          <w:sz w:val="21"/>
          <w:szCs w:val="21"/>
          <w:lang w:eastAsia="fr-FR"/>
        </w:rPr>
        <w:t xml:space="preserve"> commissions de travail :</w:t>
      </w:r>
    </w:p>
    <w:p w14:paraId="66A55712" w14:textId="77777777" w:rsidR="000534F5" w:rsidRPr="00C01FB8" w:rsidRDefault="000534F5" w:rsidP="000534F5">
      <w:pPr>
        <w:spacing w:after="0" w:line="240" w:lineRule="auto"/>
        <w:rPr>
          <w:rFonts w:eastAsia="Times New Roman" w:cstheme="minorHAnsi"/>
          <w:sz w:val="10"/>
          <w:szCs w:val="10"/>
          <w:lang w:eastAsia="fr-FR"/>
        </w:rPr>
      </w:pPr>
    </w:p>
    <w:p w14:paraId="700A395C" w14:textId="77777777" w:rsidR="000534F5" w:rsidRPr="00E24831" w:rsidRDefault="000534F5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Catherine Ladousse (Lenovo), Présidente</w:t>
      </w:r>
    </w:p>
    <w:p w14:paraId="534766DF" w14:textId="77777777" w:rsidR="000534F5" w:rsidRPr="00E24831" w:rsidRDefault="000534F5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Patricia Lecocq (Orange), Vice-Présidente</w:t>
      </w:r>
    </w:p>
    <w:p w14:paraId="75425AF1" w14:textId="77777777" w:rsidR="000534F5" w:rsidRPr="00E24831" w:rsidRDefault="000534F5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Florence Gury (GE), Secrétaire Générale</w:t>
      </w:r>
    </w:p>
    <w:p w14:paraId="0DA7B8E7" w14:textId="3607CF42" w:rsidR="000534F5" w:rsidRPr="00E24831" w:rsidRDefault="009A1AF0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Dominique Maire (membre associé</w:t>
      </w:r>
      <w:r w:rsidR="00BC49E2">
        <w:rPr>
          <w:rFonts w:eastAsia="Times New Roman" w:cstheme="minorHAnsi"/>
          <w:sz w:val="20"/>
          <w:szCs w:val="20"/>
          <w:lang w:eastAsia="fr-FR"/>
        </w:rPr>
        <w:t>e</w:t>
      </w:r>
      <w:r w:rsidR="000534F5" w:rsidRPr="00E24831">
        <w:rPr>
          <w:rFonts w:eastAsia="Times New Roman" w:cstheme="minorHAnsi"/>
          <w:sz w:val="20"/>
          <w:szCs w:val="20"/>
          <w:lang w:eastAsia="fr-FR"/>
        </w:rPr>
        <w:t>), Secrétaire Générale adjointe</w:t>
      </w:r>
    </w:p>
    <w:p w14:paraId="766D3860" w14:textId="5A576AF9" w:rsidR="000534F5" w:rsidRPr="00E24831" w:rsidRDefault="005461BF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 xml:space="preserve">Justine Mills (IBM), </w:t>
      </w:r>
      <w:r w:rsidR="000534F5" w:rsidRPr="00E24831">
        <w:rPr>
          <w:rFonts w:eastAsia="Times New Roman" w:cstheme="minorHAnsi"/>
          <w:sz w:val="20"/>
          <w:szCs w:val="20"/>
          <w:lang w:eastAsia="fr-FR"/>
        </w:rPr>
        <w:t>Trésorière</w:t>
      </w:r>
    </w:p>
    <w:p w14:paraId="5718BF7F" w14:textId="47CDF03A" w:rsidR="000534F5" w:rsidRPr="00E24831" w:rsidRDefault="005461BF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Joëlle Juppeau</w:t>
      </w:r>
      <w:r w:rsidR="001C7ED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C7ED2" w:rsidRPr="00E24831">
        <w:rPr>
          <w:rFonts w:eastAsia="Times New Roman" w:cstheme="minorHAnsi"/>
          <w:sz w:val="20"/>
          <w:szCs w:val="20"/>
          <w:lang w:eastAsia="fr-FR"/>
        </w:rPr>
        <w:t>(membre associé</w:t>
      </w:r>
      <w:r w:rsidR="001C7ED2">
        <w:rPr>
          <w:rFonts w:eastAsia="Times New Roman" w:cstheme="minorHAnsi"/>
          <w:sz w:val="20"/>
          <w:szCs w:val="20"/>
          <w:lang w:eastAsia="fr-FR"/>
        </w:rPr>
        <w:t>e</w:t>
      </w:r>
      <w:r w:rsidR="001C7ED2">
        <w:rPr>
          <w:rFonts w:eastAsia="Times New Roman" w:cstheme="minorHAnsi"/>
          <w:sz w:val="20"/>
          <w:szCs w:val="20"/>
          <w:lang w:eastAsia="fr-FR"/>
        </w:rPr>
        <w:t>),</w:t>
      </w:r>
      <w:r w:rsidRPr="00E248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0534F5" w:rsidRPr="00E24831">
        <w:rPr>
          <w:rFonts w:eastAsia="Times New Roman" w:cstheme="minorHAnsi"/>
          <w:sz w:val="20"/>
          <w:szCs w:val="20"/>
          <w:lang w:eastAsia="fr-FR"/>
        </w:rPr>
        <w:t>Trésorière adjointe</w:t>
      </w:r>
    </w:p>
    <w:p w14:paraId="6B775874" w14:textId="00CE3B8B" w:rsidR="000534F5" w:rsidRDefault="000534F5" w:rsidP="00E24831">
      <w:pPr>
        <w:pStyle w:val="Paragraphedeliste"/>
        <w:numPr>
          <w:ilvl w:val="0"/>
          <w:numId w:val="39"/>
        </w:numPr>
        <w:spacing w:after="0" w:line="264" w:lineRule="auto"/>
        <w:rPr>
          <w:rFonts w:eastAsia="Times New Roman" w:cstheme="minorHAnsi"/>
          <w:sz w:val="20"/>
          <w:szCs w:val="20"/>
          <w:lang w:eastAsia="fr-FR"/>
        </w:rPr>
      </w:pPr>
      <w:r w:rsidRPr="00E24831">
        <w:rPr>
          <w:rFonts w:eastAsia="Times New Roman" w:cstheme="minorHAnsi"/>
          <w:sz w:val="20"/>
          <w:szCs w:val="20"/>
          <w:lang w:eastAsia="fr-FR"/>
        </w:rPr>
        <w:t>Laurence Dejouany et Mar</w:t>
      </w:r>
      <w:r w:rsidR="009A1AF0" w:rsidRPr="00E24831">
        <w:rPr>
          <w:rFonts w:eastAsia="Times New Roman" w:cstheme="minorHAnsi"/>
          <w:sz w:val="20"/>
          <w:szCs w:val="20"/>
          <w:lang w:eastAsia="fr-FR"/>
        </w:rPr>
        <w:t>tine Vidal (membres associé</w:t>
      </w:r>
      <w:r w:rsidR="00BC49E2">
        <w:rPr>
          <w:rFonts w:eastAsia="Times New Roman" w:cstheme="minorHAnsi"/>
          <w:sz w:val="20"/>
          <w:szCs w:val="20"/>
          <w:lang w:eastAsia="fr-FR"/>
        </w:rPr>
        <w:t>e</w:t>
      </w:r>
      <w:r w:rsidR="0022282E">
        <w:rPr>
          <w:rFonts w:eastAsia="Times New Roman" w:cstheme="minorHAnsi"/>
          <w:sz w:val="20"/>
          <w:szCs w:val="20"/>
          <w:lang w:eastAsia="fr-FR"/>
        </w:rPr>
        <w:t xml:space="preserve">s), respectivement Déléguée et Déléguée adjointe </w:t>
      </w:r>
      <w:r w:rsidRPr="00E24831">
        <w:rPr>
          <w:rFonts w:eastAsia="Times New Roman" w:cstheme="minorHAnsi"/>
          <w:sz w:val="20"/>
          <w:szCs w:val="20"/>
          <w:lang w:eastAsia="fr-FR"/>
        </w:rPr>
        <w:t>de la Présidente en charge de l’éditorial</w:t>
      </w:r>
    </w:p>
    <w:p w14:paraId="07FECF84" w14:textId="77777777" w:rsidR="0081738B" w:rsidRPr="0081738B" w:rsidRDefault="0081738B" w:rsidP="00A55F1A">
      <w:pPr>
        <w:spacing w:line="264" w:lineRule="auto"/>
        <w:rPr>
          <w:rFonts w:eastAsia="Times New Roman" w:cs="Times New Roman"/>
          <w:sz w:val="2"/>
          <w:szCs w:val="2"/>
          <w:lang w:eastAsia="fr-FR"/>
        </w:rPr>
      </w:pPr>
      <w:bookmarkStart w:id="1" w:name="_GoBack"/>
      <w:bookmarkEnd w:id="1"/>
    </w:p>
    <w:p w14:paraId="584D8EE2" w14:textId="3927B759" w:rsidR="00DB7644" w:rsidRDefault="00E83DC8" w:rsidP="00EC4469">
      <w:pPr>
        <w:spacing w:line="264" w:lineRule="auto"/>
        <w:ind w:left="360"/>
        <w:rPr>
          <w:rFonts w:cstheme="minorHAnsi"/>
          <w:sz w:val="21"/>
          <w:szCs w:val="21"/>
        </w:rPr>
      </w:pPr>
      <w:r w:rsidRPr="007D50FC">
        <w:rPr>
          <w:rFonts w:eastAsia="Times New Roman" w:cs="Times New Roman"/>
          <w:sz w:val="21"/>
          <w:szCs w:val="21"/>
          <w:lang w:eastAsia="fr-FR"/>
        </w:rPr>
        <w:t>Dirigée par un Conseil d’administration</w:t>
      </w:r>
      <w:r w:rsidR="000534F5" w:rsidRPr="007D50FC">
        <w:rPr>
          <w:rFonts w:eastAsia="Times New Roman" w:cs="Times New Roman"/>
          <w:sz w:val="21"/>
          <w:szCs w:val="21"/>
          <w:lang w:eastAsia="fr-FR"/>
        </w:rPr>
        <w:t xml:space="preserve"> qui se réunit </w:t>
      </w:r>
      <w:r w:rsidR="0081738B">
        <w:rPr>
          <w:rFonts w:eastAsia="Times New Roman" w:cs="Times New Roman"/>
          <w:sz w:val="21"/>
          <w:szCs w:val="21"/>
          <w:lang w:eastAsia="fr-FR"/>
        </w:rPr>
        <w:t>chaque mois,</w:t>
      </w:r>
      <w:r w:rsidRPr="007D50FC">
        <w:rPr>
          <w:rFonts w:eastAsia="Times New Roman" w:cs="Times New Roman"/>
          <w:sz w:val="21"/>
          <w:szCs w:val="21"/>
          <w:lang w:eastAsia="fr-FR"/>
        </w:rPr>
        <w:t xml:space="preserve"> l’association est composée </w:t>
      </w:r>
      <w:r w:rsidR="00A55F1A" w:rsidRPr="007D50FC">
        <w:rPr>
          <w:rFonts w:eastAsia="Times New Roman" w:cs="Times New Roman"/>
          <w:sz w:val="21"/>
          <w:szCs w:val="21"/>
          <w:lang w:eastAsia="fr-FR"/>
        </w:rPr>
        <w:t>principalement d’</w:t>
      </w:r>
      <w:r w:rsidRPr="007D50FC">
        <w:rPr>
          <w:rFonts w:eastAsia="Times New Roman" w:cs="Times New Roman"/>
          <w:sz w:val="21"/>
          <w:szCs w:val="21"/>
          <w:lang w:eastAsia="fr-FR"/>
        </w:rPr>
        <w:t>un à quatre membres actifs représentant chaque</w:t>
      </w:r>
      <w:r w:rsidR="00764979">
        <w:rPr>
          <w:rFonts w:eastAsia="Times New Roman" w:cs="Times New Roman"/>
          <w:sz w:val="21"/>
          <w:szCs w:val="21"/>
          <w:lang w:eastAsia="fr-FR"/>
        </w:rPr>
        <w:t xml:space="preserve"> entreprise membre, et de quatre </w:t>
      </w:r>
      <w:r w:rsidRPr="007D50FC">
        <w:rPr>
          <w:rFonts w:eastAsia="Times New Roman" w:cs="Times New Roman"/>
          <w:sz w:val="21"/>
          <w:szCs w:val="21"/>
          <w:lang w:eastAsia="fr-FR"/>
        </w:rPr>
        <w:t>membres a</w:t>
      </w:r>
      <w:r w:rsidR="004E06AA">
        <w:rPr>
          <w:rFonts w:eastAsia="Times New Roman" w:cs="Times New Roman"/>
          <w:sz w:val="21"/>
          <w:szCs w:val="21"/>
          <w:lang w:eastAsia="fr-FR"/>
        </w:rPr>
        <w:t xml:space="preserve">ssociés. </w:t>
      </w:r>
      <w:r w:rsidR="001932D9" w:rsidRPr="007D50FC">
        <w:rPr>
          <w:rFonts w:cstheme="minorHAnsi"/>
          <w:sz w:val="21"/>
          <w:szCs w:val="21"/>
        </w:rPr>
        <w:t>Rejoindre</w:t>
      </w:r>
      <w:r w:rsidR="00991212" w:rsidRPr="007D50FC">
        <w:rPr>
          <w:rFonts w:cstheme="minorHAnsi"/>
          <w:sz w:val="21"/>
          <w:szCs w:val="21"/>
        </w:rPr>
        <w:t xml:space="preserve"> le Cercle InterElles et participer à ses a</w:t>
      </w:r>
      <w:r w:rsidR="001932D9" w:rsidRPr="007D50FC">
        <w:rPr>
          <w:rFonts w:cstheme="minorHAnsi"/>
          <w:sz w:val="21"/>
          <w:szCs w:val="21"/>
        </w:rPr>
        <w:t xml:space="preserve">ctivités suppose d’être membre </w:t>
      </w:r>
      <w:r w:rsidR="004C2855" w:rsidRPr="007D50FC">
        <w:rPr>
          <w:rFonts w:cstheme="minorHAnsi"/>
          <w:sz w:val="21"/>
          <w:szCs w:val="21"/>
        </w:rPr>
        <w:t xml:space="preserve">au sein </w:t>
      </w:r>
      <w:r w:rsidR="001932D9" w:rsidRPr="007D50FC">
        <w:rPr>
          <w:rFonts w:cstheme="minorHAnsi"/>
          <w:sz w:val="21"/>
          <w:szCs w:val="21"/>
        </w:rPr>
        <w:t>d’un des réseaux des entreprises adhérentes.</w:t>
      </w:r>
    </w:p>
    <w:p w14:paraId="43B1AE05" w14:textId="77777777" w:rsidR="00CD0746" w:rsidRPr="00E84F42" w:rsidRDefault="00CD0746" w:rsidP="009B24D1">
      <w:pPr>
        <w:spacing w:line="264" w:lineRule="auto"/>
        <w:rPr>
          <w:rFonts w:cstheme="minorHAnsi"/>
          <w:sz w:val="4"/>
          <w:szCs w:val="4"/>
        </w:rPr>
      </w:pPr>
    </w:p>
    <w:p w14:paraId="735A15F1" w14:textId="2FCB4F4B" w:rsidR="00F81CA5" w:rsidRPr="00E835E2" w:rsidRDefault="00E265D1" w:rsidP="00361110">
      <w:pPr>
        <w:spacing w:after="0" w:line="264" w:lineRule="auto"/>
        <w:rPr>
          <w:rStyle w:val="Lienhypertexte"/>
          <w:rFonts w:cstheme="minorHAnsi"/>
          <w:color w:val="auto"/>
          <w:sz w:val="21"/>
          <w:szCs w:val="21"/>
        </w:rPr>
      </w:pPr>
      <w:hyperlink r:id="rId8" w:history="1">
        <w:r w:rsidR="00F81CA5" w:rsidRPr="00E835E2">
          <w:rPr>
            <w:rStyle w:val="Lienhypertexte"/>
            <w:rFonts w:cstheme="minorHAnsi"/>
            <w:color w:val="auto"/>
            <w:sz w:val="21"/>
            <w:szCs w:val="21"/>
          </w:rPr>
          <w:t>www.interelles.com</w:t>
        </w:r>
      </w:hyperlink>
    </w:p>
    <w:p w14:paraId="386F1EAB" w14:textId="1ECBAB5D" w:rsidR="00F81CA5" w:rsidRPr="00E835E2" w:rsidRDefault="006F3994" w:rsidP="00361110">
      <w:pPr>
        <w:spacing w:after="0" w:line="264" w:lineRule="auto"/>
        <w:rPr>
          <w:rFonts w:cstheme="minorHAnsi"/>
          <w:sz w:val="21"/>
          <w:szCs w:val="21"/>
        </w:rPr>
      </w:pPr>
      <w:r>
        <w:rPr>
          <w:sz w:val="21"/>
          <w:szCs w:val="21"/>
        </w:rPr>
        <w:pict w14:anchorId="6BF67B3D">
          <v:shape id="Image 3" o:spid="_x0000_i1028" type="#_x0000_t75" alt="Résultat de recherche d'images pour &quot;twitter&quot;" style="width:13.5pt;height:11.25pt;visibility:visible;mso-wrap-style:square">
            <v:imagedata r:id="rId9" o:title="Résultat de recherche d'images pour &quot;twitter&quot;"/>
          </v:shape>
        </w:pict>
      </w:r>
      <w:hyperlink r:id="rId10" w:history="1">
        <w:r w:rsidR="00F81CA5" w:rsidRPr="00E835E2">
          <w:rPr>
            <w:rStyle w:val="Lienhypertexte"/>
            <w:rFonts w:cstheme="minorHAnsi"/>
            <w:color w:val="auto"/>
            <w:sz w:val="21"/>
            <w:szCs w:val="21"/>
          </w:rPr>
          <w:t>@InterElles</w:t>
        </w:r>
      </w:hyperlink>
      <w:r w:rsidR="00F81CA5" w:rsidRPr="00E835E2">
        <w:rPr>
          <w:rFonts w:cstheme="minorHAnsi"/>
          <w:sz w:val="21"/>
          <w:szCs w:val="21"/>
        </w:rPr>
        <w:t xml:space="preserve"> </w:t>
      </w:r>
      <w:r w:rsidR="00EE64E1" w:rsidRPr="00E835E2">
        <w:rPr>
          <w:rFonts w:cstheme="minorHAnsi"/>
          <w:sz w:val="21"/>
          <w:szCs w:val="21"/>
        </w:rPr>
        <w:tab/>
      </w:r>
      <w:r w:rsidR="00EE64E1" w:rsidRPr="00E835E2">
        <w:rPr>
          <w:rFonts w:cstheme="minorHAnsi"/>
          <w:sz w:val="21"/>
          <w:szCs w:val="21"/>
        </w:rPr>
        <w:tab/>
      </w:r>
    </w:p>
    <w:p w14:paraId="5AA3293E" w14:textId="736F2D4E" w:rsidR="000816ED" w:rsidRPr="00E835E2" w:rsidRDefault="00E14C08" w:rsidP="00361110">
      <w:pPr>
        <w:spacing w:after="0" w:line="264" w:lineRule="auto"/>
        <w:rPr>
          <w:rStyle w:val="Lienhypertexte"/>
          <w:rFonts w:cstheme="minorHAnsi"/>
          <w:color w:val="auto"/>
          <w:sz w:val="21"/>
          <w:szCs w:val="21"/>
        </w:rPr>
      </w:pPr>
      <w:r w:rsidRPr="00E835E2">
        <w:rPr>
          <w:noProof/>
          <w:sz w:val="21"/>
          <w:szCs w:val="21"/>
        </w:rPr>
        <w:drawing>
          <wp:inline distT="0" distB="0" distL="0" distR="0" wp14:anchorId="370C1F45" wp14:editId="2C9A64F7">
            <wp:extent cx="151075" cy="151075"/>
            <wp:effectExtent l="0" t="0" r="1905" b="1905"/>
            <wp:docPr id="1" name="Image 1" descr="Résultat de recherche d'images pour &quot;linkedi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nkedin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7" cy="1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584" w:rsidRPr="00E835E2">
        <w:rPr>
          <w:rFonts w:cstheme="minorHAnsi"/>
          <w:sz w:val="21"/>
          <w:szCs w:val="21"/>
        </w:rPr>
        <w:t xml:space="preserve"> </w:t>
      </w:r>
      <w:hyperlink r:id="rId12" w:history="1">
        <w:r w:rsidR="005A4297" w:rsidRPr="00E835E2">
          <w:rPr>
            <w:rStyle w:val="Lienhypertexte"/>
            <w:rFonts w:cstheme="minorHAnsi"/>
            <w:color w:val="auto"/>
            <w:sz w:val="21"/>
            <w:szCs w:val="21"/>
          </w:rPr>
          <w:t>https://www.linkedin.com/groups?home=&amp;gid=1836551</w:t>
        </w:r>
      </w:hyperlink>
    </w:p>
    <w:sectPr w:rsidR="000816ED" w:rsidRPr="00E835E2" w:rsidSect="002F3F72">
      <w:pgSz w:w="11906" w:h="16838"/>
      <w:pgMar w:top="142" w:right="1274" w:bottom="142" w:left="1276" w:header="284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0371" w14:textId="77777777" w:rsidR="00E265D1" w:rsidRDefault="00E265D1" w:rsidP="00DE6892">
      <w:pPr>
        <w:spacing w:after="0" w:line="240" w:lineRule="auto"/>
      </w:pPr>
      <w:r>
        <w:separator/>
      </w:r>
    </w:p>
  </w:endnote>
  <w:endnote w:type="continuationSeparator" w:id="0">
    <w:p w14:paraId="5D945EBD" w14:textId="77777777" w:rsidR="00E265D1" w:rsidRDefault="00E265D1" w:rsidP="00DE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BE29" w14:textId="77777777" w:rsidR="00E265D1" w:rsidRDefault="00E265D1" w:rsidP="00DE6892">
      <w:pPr>
        <w:spacing w:after="0" w:line="240" w:lineRule="auto"/>
      </w:pPr>
      <w:r>
        <w:separator/>
      </w:r>
    </w:p>
  </w:footnote>
  <w:footnote w:type="continuationSeparator" w:id="0">
    <w:p w14:paraId="72582645" w14:textId="77777777" w:rsidR="00E265D1" w:rsidRDefault="00E265D1" w:rsidP="00DE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50"/>
      </v:shape>
    </w:pict>
  </w:numPicBullet>
  <w:numPicBullet w:numPicBulletId="1">
    <w:pict>
      <v:shape id="_x0000_i1046" type="#_x0000_t75" style="width:6pt;height:6pt" o:bullet="t">
        <v:imagedata r:id="rId2" o:title="BD21339_"/>
      </v:shape>
    </w:pict>
  </w:numPicBullet>
  <w:numPicBullet w:numPicBulletId="2">
    <w:pict>
      <v:shape id="_x0000_i1047" type="#_x0000_t75" alt="Résultat de recherche d'images pour &quot;twitter&quot;" style="width:15pt;height:11.25pt;visibility:visible;mso-wrap-style:square" o:bullet="t">
        <v:imagedata r:id="rId3" o:title="Résultat de recherche d'images pour &quot;twitter&quot;"/>
      </v:shape>
    </w:pict>
  </w:numPicBullet>
  <w:abstractNum w:abstractNumId="0" w15:restartNumberingAfterBreak="0">
    <w:nsid w:val="00BE1954"/>
    <w:multiLevelType w:val="hybridMultilevel"/>
    <w:tmpl w:val="9F0032B4"/>
    <w:lvl w:ilvl="0" w:tplc="785033FC">
      <w:numFmt w:val="bullet"/>
      <w:lvlText w:val="-"/>
      <w:lvlJc w:val="left"/>
      <w:pPr>
        <w:ind w:left="35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 w15:restartNumberingAfterBreak="0">
    <w:nsid w:val="036849D2"/>
    <w:multiLevelType w:val="hybridMultilevel"/>
    <w:tmpl w:val="919EFBF0"/>
    <w:lvl w:ilvl="0" w:tplc="B620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C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8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2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6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6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94A5E"/>
    <w:multiLevelType w:val="hybridMultilevel"/>
    <w:tmpl w:val="9EB8A7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553"/>
    <w:multiLevelType w:val="hybridMultilevel"/>
    <w:tmpl w:val="99861B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4E"/>
    <w:multiLevelType w:val="hybridMultilevel"/>
    <w:tmpl w:val="0016AF1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7B23"/>
    <w:multiLevelType w:val="hybridMultilevel"/>
    <w:tmpl w:val="611865A8"/>
    <w:lvl w:ilvl="0" w:tplc="6522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2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2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5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9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4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DA6E09"/>
    <w:multiLevelType w:val="hybridMultilevel"/>
    <w:tmpl w:val="1FF456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7DA"/>
    <w:multiLevelType w:val="hybridMultilevel"/>
    <w:tmpl w:val="D3CCEE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013F"/>
    <w:multiLevelType w:val="hybridMultilevel"/>
    <w:tmpl w:val="0A9E9BF4"/>
    <w:lvl w:ilvl="0" w:tplc="606C98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3725"/>
    <w:multiLevelType w:val="hybridMultilevel"/>
    <w:tmpl w:val="83C24F36"/>
    <w:lvl w:ilvl="0" w:tplc="308E1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3887"/>
    <w:multiLevelType w:val="hybridMultilevel"/>
    <w:tmpl w:val="AE5ED9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03D"/>
    <w:multiLevelType w:val="hybridMultilevel"/>
    <w:tmpl w:val="681433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5F37"/>
    <w:multiLevelType w:val="hybridMultilevel"/>
    <w:tmpl w:val="7A8E2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460"/>
    <w:multiLevelType w:val="hybridMultilevel"/>
    <w:tmpl w:val="81647F44"/>
    <w:lvl w:ilvl="0" w:tplc="91E0E75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1B51"/>
    <w:multiLevelType w:val="hybridMultilevel"/>
    <w:tmpl w:val="3A6222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65741"/>
    <w:multiLevelType w:val="multilevel"/>
    <w:tmpl w:val="54D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C2C92"/>
    <w:multiLevelType w:val="hybridMultilevel"/>
    <w:tmpl w:val="1D140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F03CF"/>
    <w:multiLevelType w:val="hybridMultilevel"/>
    <w:tmpl w:val="58EE0750"/>
    <w:lvl w:ilvl="0" w:tplc="606C98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341A"/>
    <w:multiLevelType w:val="hybridMultilevel"/>
    <w:tmpl w:val="F0A20B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37461"/>
    <w:multiLevelType w:val="hybridMultilevel"/>
    <w:tmpl w:val="EF9E14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A0FDD"/>
    <w:multiLevelType w:val="hybridMultilevel"/>
    <w:tmpl w:val="95707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1B0F"/>
    <w:multiLevelType w:val="hybridMultilevel"/>
    <w:tmpl w:val="A56C8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63082"/>
    <w:multiLevelType w:val="hybridMultilevel"/>
    <w:tmpl w:val="6CDA65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7867"/>
    <w:multiLevelType w:val="hybridMultilevel"/>
    <w:tmpl w:val="B24C9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5CFC"/>
    <w:multiLevelType w:val="hybridMultilevel"/>
    <w:tmpl w:val="A754C288"/>
    <w:lvl w:ilvl="0" w:tplc="6E7E719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BF72807"/>
    <w:multiLevelType w:val="hybridMultilevel"/>
    <w:tmpl w:val="7D687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5404"/>
    <w:multiLevelType w:val="hybridMultilevel"/>
    <w:tmpl w:val="8B7CA86E"/>
    <w:lvl w:ilvl="0" w:tplc="565A2220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289"/>
    <w:multiLevelType w:val="hybridMultilevel"/>
    <w:tmpl w:val="3BBAA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F0740"/>
    <w:multiLevelType w:val="hybridMultilevel"/>
    <w:tmpl w:val="8FEEF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912"/>
    <w:multiLevelType w:val="hybridMultilevel"/>
    <w:tmpl w:val="49E2B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4694"/>
    <w:multiLevelType w:val="hybridMultilevel"/>
    <w:tmpl w:val="B4E89D02"/>
    <w:lvl w:ilvl="0" w:tplc="3E4A2CB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85B1C"/>
    <w:multiLevelType w:val="hybridMultilevel"/>
    <w:tmpl w:val="A2F6462E"/>
    <w:lvl w:ilvl="0" w:tplc="212CD980">
      <w:start w:val="8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C15925"/>
    <w:multiLevelType w:val="hybridMultilevel"/>
    <w:tmpl w:val="64B6FE2C"/>
    <w:lvl w:ilvl="0" w:tplc="606C98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"/>
  </w:num>
  <w:num w:numId="4">
    <w:abstractNumId w:val="25"/>
  </w:num>
  <w:num w:numId="5">
    <w:abstractNumId w:val="32"/>
  </w:num>
  <w:num w:numId="6">
    <w:abstractNumId w:val="22"/>
  </w:num>
  <w:num w:numId="7">
    <w:abstractNumId w:val="14"/>
  </w:num>
  <w:num w:numId="8">
    <w:abstractNumId w:val="28"/>
  </w:num>
  <w:num w:numId="9">
    <w:abstractNumId w:val="15"/>
  </w:num>
  <w:num w:numId="10">
    <w:abstractNumId w:val="29"/>
  </w:num>
  <w:num w:numId="11">
    <w:abstractNumId w:val="31"/>
  </w:num>
  <w:num w:numId="12">
    <w:abstractNumId w:val="26"/>
  </w:num>
  <w:num w:numId="13">
    <w:abstractNumId w:val="13"/>
  </w:num>
  <w:num w:numId="14">
    <w:abstractNumId w:val="0"/>
  </w:num>
  <w:num w:numId="15">
    <w:abstractNumId w:val="27"/>
  </w:num>
  <w:num w:numId="16">
    <w:abstractNumId w:val="27"/>
  </w:num>
  <w:num w:numId="17">
    <w:abstractNumId w:val="27"/>
  </w:num>
  <w:num w:numId="18">
    <w:abstractNumId w:val="17"/>
  </w:num>
  <w:num w:numId="19">
    <w:abstractNumId w:val="6"/>
  </w:num>
  <w:num w:numId="20">
    <w:abstractNumId w:val="1"/>
  </w:num>
  <w:num w:numId="21">
    <w:abstractNumId w:val="34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4"/>
  </w:num>
  <w:num w:numId="27">
    <w:abstractNumId w:val="30"/>
  </w:num>
  <w:num w:numId="28">
    <w:abstractNumId w:val="7"/>
  </w:num>
  <w:num w:numId="29">
    <w:abstractNumId w:val="12"/>
  </w:num>
  <w:num w:numId="30">
    <w:abstractNumId w:val="2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9"/>
  </w:num>
  <w:num w:numId="36">
    <w:abstractNumId w:val="8"/>
  </w:num>
  <w:num w:numId="37">
    <w:abstractNumId w:val="10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F6"/>
    <w:rsid w:val="00004AC2"/>
    <w:rsid w:val="000075C3"/>
    <w:rsid w:val="00007A2F"/>
    <w:rsid w:val="00011A38"/>
    <w:rsid w:val="000123C6"/>
    <w:rsid w:val="000227B0"/>
    <w:rsid w:val="000231E3"/>
    <w:rsid w:val="000239E0"/>
    <w:rsid w:val="000318EE"/>
    <w:rsid w:val="00032635"/>
    <w:rsid w:val="00032A4B"/>
    <w:rsid w:val="00033DC5"/>
    <w:rsid w:val="00035AD4"/>
    <w:rsid w:val="00037AE6"/>
    <w:rsid w:val="0004404A"/>
    <w:rsid w:val="00051807"/>
    <w:rsid w:val="000534F5"/>
    <w:rsid w:val="00053E7F"/>
    <w:rsid w:val="000542F4"/>
    <w:rsid w:val="00061934"/>
    <w:rsid w:val="0006569F"/>
    <w:rsid w:val="000739DD"/>
    <w:rsid w:val="00073EFE"/>
    <w:rsid w:val="00074714"/>
    <w:rsid w:val="0008152E"/>
    <w:rsid w:val="000816ED"/>
    <w:rsid w:val="00081C63"/>
    <w:rsid w:val="0008288B"/>
    <w:rsid w:val="00090976"/>
    <w:rsid w:val="000952CD"/>
    <w:rsid w:val="00096DA2"/>
    <w:rsid w:val="00097D95"/>
    <w:rsid w:val="00097E43"/>
    <w:rsid w:val="000B2CDC"/>
    <w:rsid w:val="000B4600"/>
    <w:rsid w:val="000B5E34"/>
    <w:rsid w:val="000C18A3"/>
    <w:rsid w:val="000C50F3"/>
    <w:rsid w:val="000C5894"/>
    <w:rsid w:val="000E50AA"/>
    <w:rsid w:val="000E5554"/>
    <w:rsid w:val="000F0BFA"/>
    <w:rsid w:val="00102684"/>
    <w:rsid w:val="00110EA4"/>
    <w:rsid w:val="001179F4"/>
    <w:rsid w:val="00121DF0"/>
    <w:rsid w:val="00125F4D"/>
    <w:rsid w:val="00126662"/>
    <w:rsid w:val="0013017A"/>
    <w:rsid w:val="00135322"/>
    <w:rsid w:val="00136615"/>
    <w:rsid w:val="00137288"/>
    <w:rsid w:val="00153137"/>
    <w:rsid w:val="0015796A"/>
    <w:rsid w:val="00157981"/>
    <w:rsid w:val="00157DBC"/>
    <w:rsid w:val="0016058B"/>
    <w:rsid w:val="001607A2"/>
    <w:rsid w:val="0016314F"/>
    <w:rsid w:val="00164589"/>
    <w:rsid w:val="00166C0C"/>
    <w:rsid w:val="001742EF"/>
    <w:rsid w:val="00176F64"/>
    <w:rsid w:val="00177455"/>
    <w:rsid w:val="00181C4E"/>
    <w:rsid w:val="001829DD"/>
    <w:rsid w:val="001905E2"/>
    <w:rsid w:val="001919FE"/>
    <w:rsid w:val="001932D9"/>
    <w:rsid w:val="00194AB3"/>
    <w:rsid w:val="00197080"/>
    <w:rsid w:val="001A065C"/>
    <w:rsid w:val="001A5D61"/>
    <w:rsid w:val="001B3978"/>
    <w:rsid w:val="001C05B9"/>
    <w:rsid w:val="001C2DD8"/>
    <w:rsid w:val="001C3C90"/>
    <w:rsid w:val="001C5C5E"/>
    <w:rsid w:val="001C7E00"/>
    <w:rsid w:val="001C7ED2"/>
    <w:rsid w:val="001D070A"/>
    <w:rsid w:val="001D7485"/>
    <w:rsid w:val="001D7614"/>
    <w:rsid w:val="001E586B"/>
    <w:rsid w:val="001F7CC7"/>
    <w:rsid w:val="0022282E"/>
    <w:rsid w:val="00223FF7"/>
    <w:rsid w:val="00232FA2"/>
    <w:rsid w:val="0023311E"/>
    <w:rsid w:val="00236840"/>
    <w:rsid w:val="002410AE"/>
    <w:rsid w:val="00242AA7"/>
    <w:rsid w:val="00255556"/>
    <w:rsid w:val="0025685D"/>
    <w:rsid w:val="002606D8"/>
    <w:rsid w:val="002634CD"/>
    <w:rsid w:val="0026770B"/>
    <w:rsid w:val="00270644"/>
    <w:rsid w:val="0027076B"/>
    <w:rsid w:val="00282E59"/>
    <w:rsid w:val="00284597"/>
    <w:rsid w:val="002864C5"/>
    <w:rsid w:val="00286837"/>
    <w:rsid w:val="0029228E"/>
    <w:rsid w:val="00294489"/>
    <w:rsid w:val="0029604B"/>
    <w:rsid w:val="002B143C"/>
    <w:rsid w:val="002B5857"/>
    <w:rsid w:val="002B6B62"/>
    <w:rsid w:val="002C1D6B"/>
    <w:rsid w:val="002C797A"/>
    <w:rsid w:val="002D66E8"/>
    <w:rsid w:val="002E0646"/>
    <w:rsid w:val="002E0CC1"/>
    <w:rsid w:val="002E538A"/>
    <w:rsid w:val="002E7B2E"/>
    <w:rsid w:val="002F1BC6"/>
    <w:rsid w:val="002F240D"/>
    <w:rsid w:val="002F3F72"/>
    <w:rsid w:val="002F4E49"/>
    <w:rsid w:val="002F55DC"/>
    <w:rsid w:val="002F7DA1"/>
    <w:rsid w:val="00307EF5"/>
    <w:rsid w:val="00310B63"/>
    <w:rsid w:val="00315AEC"/>
    <w:rsid w:val="0031722C"/>
    <w:rsid w:val="00323ECF"/>
    <w:rsid w:val="00330B3D"/>
    <w:rsid w:val="00333BD1"/>
    <w:rsid w:val="003350B6"/>
    <w:rsid w:val="00342F6A"/>
    <w:rsid w:val="0034452A"/>
    <w:rsid w:val="00346DDC"/>
    <w:rsid w:val="00350622"/>
    <w:rsid w:val="00361110"/>
    <w:rsid w:val="003657DA"/>
    <w:rsid w:val="00365ED5"/>
    <w:rsid w:val="003718BE"/>
    <w:rsid w:val="00372980"/>
    <w:rsid w:val="003752B4"/>
    <w:rsid w:val="00375D83"/>
    <w:rsid w:val="00383ED2"/>
    <w:rsid w:val="0038654E"/>
    <w:rsid w:val="00390640"/>
    <w:rsid w:val="00390B32"/>
    <w:rsid w:val="00392851"/>
    <w:rsid w:val="00393AA4"/>
    <w:rsid w:val="003A1916"/>
    <w:rsid w:val="003A69C0"/>
    <w:rsid w:val="003B20DA"/>
    <w:rsid w:val="003B4D38"/>
    <w:rsid w:val="003C42B7"/>
    <w:rsid w:val="003C4332"/>
    <w:rsid w:val="003D00A6"/>
    <w:rsid w:val="003D12C3"/>
    <w:rsid w:val="003D4A5F"/>
    <w:rsid w:val="003D7DDF"/>
    <w:rsid w:val="003D7FD1"/>
    <w:rsid w:val="003E45CB"/>
    <w:rsid w:val="003E4FB6"/>
    <w:rsid w:val="003E6879"/>
    <w:rsid w:val="003E6951"/>
    <w:rsid w:val="003F1230"/>
    <w:rsid w:val="003F1A15"/>
    <w:rsid w:val="003F1D2F"/>
    <w:rsid w:val="003F2420"/>
    <w:rsid w:val="0040109D"/>
    <w:rsid w:val="004057D7"/>
    <w:rsid w:val="00410087"/>
    <w:rsid w:val="00410D72"/>
    <w:rsid w:val="00414B41"/>
    <w:rsid w:val="004248CF"/>
    <w:rsid w:val="004306EB"/>
    <w:rsid w:val="00431186"/>
    <w:rsid w:val="004362E3"/>
    <w:rsid w:val="00440E1B"/>
    <w:rsid w:val="004467CE"/>
    <w:rsid w:val="00457916"/>
    <w:rsid w:val="004616BD"/>
    <w:rsid w:val="0046508B"/>
    <w:rsid w:val="004806D0"/>
    <w:rsid w:val="00483CC2"/>
    <w:rsid w:val="0049245E"/>
    <w:rsid w:val="004953C5"/>
    <w:rsid w:val="0049651C"/>
    <w:rsid w:val="00496FC3"/>
    <w:rsid w:val="004A12CA"/>
    <w:rsid w:val="004A2926"/>
    <w:rsid w:val="004A292F"/>
    <w:rsid w:val="004A664D"/>
    <w:rsid w:val="004A7933"/>
    <w:rsid w:val="004B2819"/>
    <w:rsid w:val="004B31C5"/>
    <w:rsid w:val="004B4093"/>
    <w:rsid w:val="004B41EB"/>
    <w:rsid w:val="004B6047"/>
    <w:rsid w:val="004C1DDD"/>
    <w:rsid w:val="004C2855"/>
    <w:rsid w:val="004C3C7B"/>
    <w:rsid w:val="004C562E"/>
    <w:rsid w:val="004C72E2"/>
    <w:rsid w:val="004D0145"/>
    <w:rsid w:val="004E06AA"/>
    <w:rsid w:val="004E5836"/>
    <w:rsid w:val="004E75C0"/>
    <w:rsid w:val="004F548D"/>
    <w:rsid w:val="005033D1"/>
    <w:rsid w:val="00504D7A"/>
    <w:rsid w:val="0051106D"/>
    <w:rsid w:val="00513561"/>
    <w:rsid w:val="005137C0"/>
    <w:rsid w:val="00520413"/>
    <w:rsid w:val="0052654C"/>
    <w:rsid w:val="00530837"/>
    <w:rsid w:val="0053147B"/>
    <w:rsid w:val="005332B0"/>
    <w:rsid w:val="00536967"/>
    <w:rsid w:val="00537FE0"/>
    <w:rsid w:val="00543AF1"/>
    <w:rsid w:val="005461BF"/>
    <w:rsid w:val="00546693"/>
    <w:rsid w:val="00552357"/>
    <w:rsid w:val="00573D9C"/>
    <w:rsid w:val="00577D6E"/>
    <w:rsid w:val="0058082C"/>
    <w:rsid w:val="00583C4F"/>
    <w:rsid w:val="00594212"/>
    <w:rsid w:val="00594891"/>
    <w:rsid w:val="0059492F"/>
    <w:rsid w:val="00596127"/>
    <w:rsid w:val="005A19CF"/>
    <w:rsid w:val="005A3D91"/>
    <w:rsid w:val="005A4297"/>
    <w:rsid w:val="005A7B8C"/>
    <w:rsid w:val="005D0E60"/>
    <w:rsid w:val="005D29A1"/>
    <w:rsid w:val="005D47FA"/>
    <w:rsid w:val="005D4F58"/>
    <w:rsid w:val="005E6562"/>
    <w:rsid w:val="005E68DF"/>
    <w:rsid w:val="005E78F5"/>
    <w:rsid w:val="005F7EDB"/>
    <w:rsid w:val="006042D4"/>
    <w:rsid w:val="00605FF1"/>
    <w:rsid w:val="00611B37"/>
    <w:rsid w:val="00616984"/>
    <w:rsid w:val="00616A05"/>
    <w:rsid w:val="00617396"/>
    <w:rsid w:val="00617F42"/>
    <w:rsid w:val="006211F9"/>
    <w:rsid w:val="00623824"/>
    <w:rsid w:val="00623D90"/>
    <w:rsid w:val="00630C56"/>
    <w:rsid w:val="00637DDE"/>
    <w:rsid w:val="00650FE4"/>
    <w:rsid w:val="006517E5"/>
    <w:rsid w:val="00652692"/>
    <w:rsid w:val="006530B8"/>
    <w:rsid w:val="00654C98"/>
    <w:rsid w:val="00655C0A"/>
    <w:rsid w:val="00660EAC"/>
    <w:rsid w:val="006617B1"/>
    <w:rsid w:val="006649F9"/>
    <w:rsid w:val="00671F7E"/>
    <w:rsid w:val="006748DC"/>
    <w:rsid w:val="006835CE"/>
    <w:rsid w:val="0068404B"/>
    <w:rsid w:val="00692F40"/>
    <w:rsid w:val="00696DF8"/>
    <w:rsid w:val="00697C56"/>
    <w:rsid w:val="006B5AA7"/>
    <w:rsid w:val="006C1EA9"/>
    <w:rsid w:val="006C3647"/>
    <w:rsid w:val="006C37F2"/>
    <w:rsid w:val="006C41A8"/>
    <w:rsid w:val="006C6241"/>
    <w:rsid w:val="006D0982"/>
    <w:rsid w:val="006D2195"/>
    <w:rsid w:val="006D3AFA"/>
    <w:rsid w:val="006D4622"/>
    <w:rsid w:val="006F0516"/>
    <w:rsid w:val="006F21C0"/>
    <w:rsid w:val="006F35DA"/>
    <w:rsid w:val="006F3994"/>
    <w:rsid w:val="006F3AA3"/>
    <w:rsid w:val="00702BC8"/>
    <w:rsid w:val="00703083"/>
    <w:rsid w:val="007052B2"/>
    <w:rsid w:val="0071409A"/>
    <w:rsid w:val="00727E31"/>
    <w:rsid w:val="00734721"/>
    <w:rsid w:val="0073498F"/>
    <w:rsid w:val="00734B02"/>
    <w:rsid w:val="00735DA6"/>
    <w:rsid w:val="00737942"/>
    <w:rsid w:val="0074277E"/>
    <w:rsid w:val="00747599"/>
    <w:rsid w:val="007514F6"/>
    <w:rsid w:val="00754AA6"/>
    <w:rsid w:val="00764979"/>
    <w:rsid w:val="007707E0"/>
    <w:rsid w:val="007735D3"/>
    <w:rsid w:val="00774F05"/>
    <w:rsid w:val="00776AC6"/>
    <w:rsid w:val="00780CA7"/>
    <w:rsid w:val="007827A9"/>
    <w:rsid w:val="00782B0F"/>
    <w:rsid w:val="00782DB6"/>
    <w:rsid w:val="00783B0F"/>
    <w:rsid w:val="007867C1"/>
    <w:rsid w:val="00793F1F"/>
    <w:rsid w:val="00796D31"/>
    <w:rsid w:val="007A1321"/>
    <w:rsid w:val="007B02C6"/>
    <w:rsid w:val="007B1B4F"/>
    <w:rsid w:val="007B3AFE"/>
    <w:rsid w:val="007B7AEA"/>
    <w:rsid w:val="007C5F01"/>
    <w:rsid w:val="007D50FC"/>
    <w:rsid w:val="007D7298"/>
    <w:rsid w:val="007E1D84"/>
    <w:rsid w:val="007E2E69"/>
    <w:rsid w:val="007E6F5B"/>
    <w:rsid w:val="007E73C6"/>
    <w:rsid w:val="007F145C"/>
    <w:rsid w:val="007F20EF"/>
    <w:rsid w:val="007F6123"/>
    <w:rsid w:val="007F668A"/>
    <w:rsid w:val="00800E4F"/>
    <w:rsid w:val="00807ADC"/>
    <w:rsid w:val="00815C35"/>
    <w:rsid w:val="00815F74"/>
    <w:rsid w:val="0081738B"/>
    <w:rsid w:val="008200ED"/>
    <w:rsid w:val="00823963"/>
    <w:rsid w:val="00825C39"/>
    <w:rsid w:val="008305A4"/>
    <w:rsid w:val="00834D2F"/>
    <w:rsid w:val="008358AE"/>
    <w:rsid w:val="00836D5D"/>
    <w:rsid w:val="00836E97"/>
    <w:rsid w:val="00837515"/>
    <w:rsid w:val="00840379"/>
    <w:rsid w:val="00840EF6"/>
    <w:rsid w:val="00841695"/>
    <w:rsid w:val="00844347"/>
    <w:rsid w:val="0084708D"/>
    <w:rsid w:val="0085061E"/>
    <w:rsid w:val="008565BC"/>
    <w:rsid w:val="00872AF8"/>
    <w:rsid w:val="0087398A"/>
    <w:rsid w:val="00877AAA"/>
    <w:rsid w:val="00881072"/>
    <w:rsid w:val="008822E9"/>
    <w:rsid w:val="00883226"/>
    <w:rsid w:val="008843D2"/>
    <w:rsid w:val="008843D3"/>
    <w:rsid w:val="00891D44"/>
    <w:rsid w:val="0089561A"/>
    <w:rsid w:val="00896ABB"/>
    <w:rsid w:val="008B1A72"/>
    <w:rsid w:val="008C66DB"/>
    <w:rsid w:val="008E7E7D"/>
    <w:rsid w:val="008F0C13"/>
    <w:rsid w:val="008F5E46"/>
    <w:rsid w:val="0090444E"/>
    <w:rsid w:val="009049E1"/>
    <w:rsid w:val="00905D96"/>
    <w:rsid w:val="00911BBC"/>
    <w:rsid w:val="0091463D"/>
    <w:rsid w:val="00920D2B"/>
    <w:rsid w:val="009217D7"/>
    <w:rsid w:val="00921D56"/>
    <w:rsid w:val="00925998"/>
    <w:rsid w:val="009272E1"/>
    <w:rsid w:val="00927320"/>
    <w:rsid w:val="00930EA0"/>
    <w:rsid w:val="00932520"/>
    <w:rsid w:val="00932E4A"/>
    <w:rsid w:val="0094579A"/>
    <w:rsid w:val="00946402"/>
    <w:rsid w:val="00953676"/>
    <w:rsid w:val="00962545"/>
    <w:rsid w:val="0096668A"/>
    <w:rsid w:val="00971942"/>
    <w:rsid w:val="00975A16"/>
    <w:rsid w:val="0098099B"/>
    <w:rsid w:val="00984E69"/>
    <w:rsid w:val="00984FDA"/>
    <w:rsid w:val="009907D8"/>
    <w:rsid w:val="00991212"/>
    <w:rsid w:val="00994FC0"/>
    <w:rsid w:val="009A1AF0"/>
    <w:rsid w:val="009A455B"/>
    <w:rsid w:val="009B24D1"/>
    <w:rsid w:val="009B3B6B"/>
    <w:rsid w:val="009B7C20"/>
    <w:rsid w:val="009C07E6"/>
    <w:rsid w:val="009C1506"/>
    <w:rsid w:val="009C15F6"/>
    <w:rsid w:val="009C2FED"/>
    <w:rsid w:val="009C70CB"/>
    <w:rsid w:val="009C7A8B"/>
    <w:rsid w:val="009D4610"/>
    <w:rsid w:val="009E4C7A"/>
    <w:rsid w:val="009E661E"/>
    <w:rsid w:val="009F08B8"/>
    <w:rsid w:val="009F1F21"/>
    <w:rsid w:val="009F4395"/>
    <w:rsid w:val="009F490F"/>
    <w:rsid w:val="00A0065E"/>
    <w:rsid w:val="00A10FD6"/>
    <w:rsid w:val="00A13B91"/>
    <w:rsid w:val="00A14773"/>
    <w:rsid w:val="00A17149"/>
    <w:rsid w:val="00A25A76"/>
    <w:rsid w:val="00A2671E"/>
    <w:rsid w:val="00A315A0"/>
    <w:rsid w:val="00A31E2F"/>
    <w:rsid w:val="00A40A9D"/>
    <w:rsid w:val="00A43346"/>
    <w:rsid w:val="00A43AE9"/>
    <w:rsid w:val="00A46179"/>
    <w:rsid w:val="00A4792B"/>
    <w:rsid w:val="00A50466"/>
    <w:rsid w:val="00A51F22"/>
    <w:rsid w:val="00A543C8"/>
    <w:rsid w:val="00A55F1A"/>
    <w:rsid w:val="00A60241"/>
    <w:rsid w:val="00A740D1"/>
    <w:rsid w:val="00A7726D"/>
    <w:rsid w:val="00A80BD9"/>
    <w:rsid w:val="00A81BA9"/>
    <w:rsid w:val="00A821C3"/>
    <w:rsid w:val="00A87659"/>
    <w:rsid w:val="00A87B59"/>
    <w:rsid w:val="00A92367"/>
    <w:rsid w:val="00A93B5E"/>
    <w:rsid w:val="00AA1023"/>
    <w:rsid w:val="00AA2B47"/>
    <w:rsid w:val="00AB18CB"/>
    <w:rsid w:val="00AB257E"/>
    <w:rsid w:val="00AB5EFC"/>
    <w:rsid w:val="00AC0750"/>
    <w:rsid w:val="00AC2C42"/>
    <w:rsid w:val="00AC5D75"/>
    <w:rsid w:val="00AC6131"/>
    <w:rsid w:val="00AC6F65"/>
    <w:rsid w:val="00AD00B8"/>
    <w:rsid w:val="00AD2BA2"/>
    <w:rsid w:val="00AD3515"/>
    <w:rsid w:val="00AE083B"/>
    <w:rsid w:val="00AE0F8D"/>
    <w:rsid w:val="00AE7D82"/>
    <w:rsid w:val="00B0167A"/>
    <w:rsid w:val="00B07218"/>
    <w:rsid w:val="00B07A54"/>
    <w:rsid w:val="00B10B69"/>
    <w:rsid w:val="00B10BDE"/>
    <w:rsid w:val="00B23F3D"/>
    <w:rsid w:val="00B2518F"/>
    <w:rsid w:val="00B257DB"/>
    <w:rsid w:val="00B3238F"/>
    <w:rsid w:val="00B33585"/>
    <w:rsid w:val="00B36776"/>
    <w:rsid w:val="00B44BED"/>
    <w:rsid w:val="00B51A9C"/>
    <w:rsid w:val="00B54CD0"/>
    <w:rsid w:val="00B55675"/>
    <w:rsid w:val="00B61CBA"/>
    <w:rsid w:val="00B620D3"/>
    <w:rsid w:val="00B62BBB"/>
    <w:rsid w:val="00B6310D"/>
    <w:rsid w:val="00B64073"/>
    <w:rsid w:val="00B66831"/>
    <w:rsid w:val="00B67B5F"/>
    <w:rsid w:val="00B712B0"/>
    <w:rsid w:val="00B80D83"/>
    <w:rsid w:val="00B829CE"/>
    <w:rsid w:val="00B86A90"/>
    <w:rsid w:val="00B948E8"/>
    <w:rsid w:val="00B97F9B"/>
    <w:rsid w:val="00BA42FD"/>
    <w:rsid w:val="00BA5D80"/>
    <w:rsid w:val="00BB2547"/>
    <w:rsid w:val="00BB26F1"/>
    <w:rsid w:val="00BB74A7"/>
    <w:rsid w:val="00BC462F"/>
    <w:rsid w:val="00BC49E2"/>
    <w:rsid w:val="00BC7752"/>
    <w:rsid w:val="00BD06F8"/>
    <w:rsid w:val="00BD2655"/>
    <w:rsid w:val="00BE02E3"/>
    <w:rsid w:val="00BE4187"/>
    <w:rsid w:val="00BF240C"/>
    <w:rsid w:val="00BF35A2"/>
    <w:rsid w:val="00BF7B1E"/>
    <w:rsid w:val="00C01FB8"/>
    <w:rsid w:val="00C02BEF"/>
    <w:rsid w:val="00C05955"/>
    <w:rsid w:val="00C05B1F"/>
    <w:rsid w:val="00C07292"/>
    <w:rsid w:val="00C13C52"/>
    <w:rsid w:val="00C1655A"/>
    <w:rsid w:val="00C16F52"/>
    <w:rsid w:val="00C212A5"/>
    <w:rsid w:val="00C21B11"/>
    <w:rsid w:val="00C24965"/>
    <w:rsid w:val="00C2555F"/>
    <w:rsid w:val="00C30BBC"/>
    <w:rsid w:val="00C32A81"/>
    <w:rsid w:val="00C33698"/>
    <w:rsid w:val="00C4354F"/>
    <w:rsid w:val="00C43BEC"/>
    <w:rsid w:val="00C444A7"/>
    <w:rsid w:val="00C465E7"/>
    <w:rsid w:val="00C53487"/>
    <w:rsid w:val="00C53556"/>
    <w:rsid w:val="00C560A6"/>
    <w:rsid w:val="00C63EF3"/>
    <w:rsid w:val="00C650A0"/>
    <w:rsid w:val="00C676D7"/>
    <w:rsid w:val="00C72B5D"/>
    <w:rsid w:val="00C74B35"/>
    <w:rsid w:val="00C83BBD"/>
    <w:rsid w:val="00CA147F"/>
    <w:rsid w:val="00CA45E0"/>
    <w:rsid w:val="00CB4A9A"/>
    <w:rsid w:val="00CC0812"/>
    <w:rsid w:val="00CD0746"/>
    <w:rsid w:val="00CD1EF2"/>
    <w:rsid w:val="00CD75B0"/>
    <w:rsid w:val="00CE1E5E"/>
    <w:rsid w:val="00CE27AF"/>
    <w:rsid w:val="00CF0595"/>
    <w:rsid w:val="00CF3584"/>
    <w:rsid w:val="00D0081D"/>
    <w:rsid w:val="00D06CFF"/>
    <w:rsid w:val="00D12147"/>
    <w:rsid w:val="00D13B0E"/>
    <w:rsid w:val="00D34599"/>
    <w:rsid w:val="00D36264"/>
    <w:rsid w:val="00D41784"/>
    <w:rsid w:val="00D43FE0"/>
    <w:rsid w:val="00D4419B"/>
    <w:rsid w:val="00D45F2F"/>
    <w:rsid w:val="00D5053C"/>
    <w:rsid w:val="00D50A6B"/>
    <w:rsid w:val="00D53471"/>
    <w:rsid w:val="00D5461C"/>
    <w:rsid w:val="00D55DF3"/>
    <w:rsid w:val="00D6268A"/>
    <w:rsid w:val="00D72FB4"/>
    <w:rsid w:val="00D73E51"/>
    <w:rsid w:val="00D741E7"/>
    <w:rsid w:val="00D74260"/>
    <w:rsid w:val="00D75B27"/>
    <w:rsid w:val="00D809DB"/>
    <w:rsid w:val="00D84361"/>
    <w:rsid w:val="00D86769"/>
    <w:rsid w:val="00D87381"/>
    <w:rsid w:val="00D873C4"/>
    <w:rsid w:val="00D903FB"/>
    <w:rsid w:val="00D975D8"/>
    <w:rsid w:val="00DA3ED2"/>
    <w:rsid w:val="00DA402A"/>
    <w:rsid w:val="00DA441D"/>
    <w:rsid w:val="00DB46A4"/>
    <w:rsid w:val="00DB7644"/>
    <w:rsid w:val="00DC600E"/>
    <w:rsid w:val="00DD6BA8"/>
    <w:rsid w:val="00DE1505"/>
    <w:rsid w:val="00DE6892"/>
    <w:rsid w:val="00DF47C8"/>
    <w:rsid w:val="00DF4EA9"/>
    <w:rsid w:val="00DF59E6"/>
    <w:rsid w:val="00E03C83"/>
    <w:rsid w:val="00E121B0"/>
    <w:rsid w:val="00E12900"/>
    <w:rsid w:val="00E14C08"/>
    <w:rsid w:val="00E23685"/>
    <w:rsid w:val="00E24831"/>
    <w:rsid w:val="00E265D1"/>
    <w:rsid w:val="00E374A0"/>
    <w:rsid w:val="00E40146"/>
    <w:rsid w:val="00E4259F"/>
    <w:rsid w:val="00E42B56"/>
    <w:rsid w:val="00E42F57"/>
    <w:rsid w:val="00E46400"/>
    <w:rsid w:val="00E5473D"/>
    <w:rsid w:val="00E62E4B"/>
    <w:rsid w:val="00E65DBB"/>
    <w:rsid w:val="00E66E77"/>
    <w:rsid w:val="00E77099"/>
    <w:rsid w:val="00E835E2"/>
    <w:rsid w:val="00E83DC8"/>
    <w:rsid w:val="00E84F42"/>
    <w:rsid w:val="00E86871"/>
    <w:rsid w:val="00E933ED"/>
    <w:rsid w:val="00EA265E"/>
    <w:rsid w:val="00EA32D0"/>
    <w:rsid w:val="00EC4469"/>
    <w:rsid w:val="00EC5D0E"/>
    <w:rsid w:val="00EC76D6"/>
    <w:rsid w:val="00ED1911"/>
    <w:rsid w:val="00ED6BBA"/>
    <w:rsid w:val="00EE50AE"/>
    <w:rsid w:val="00EE64E1"/>
    <w:rsid w:val="00EE7F82"/>
    <w:rsid w:val="00F04127"/>
    <w:rsid w:val="00F049E2"/>
    <w:rsid w:val="00F11459"/>
    <w:rsid w:val="00F24031"/>
    <w:rsid w:val="00F250ED"/>
    <w:rsid w:val="00F275CA"/>
    <w:rsid w:val="00F35116"/>
    <w:rsid w:val="00F37CA0"/>
    <w:rsid w:val="00F429CD"/>
    <w:rsid w:val="00F42CAA"/>
    <w:rsid w:val="00F42D29"/>
    <w:rsid w:val="00F455D0"/>
    <w:rsid w:val="00F47538"/>
    <w:rsid w:val="00F52534"/>
    <w:rsid w:val="00F54C74"/>
    <w:rsid w:val="00F619C6"/>
    <w:rsid w:val="00F655AE"/>
    <w:rsid w:val="00F72106"/>
    <w:rsid w:val="00F725A3"/>
    <w:rsid w:val="00F7289A"/>
    <w:rsid w:val="00F77F04"/>
    <w:rsid w:val="00F805B2"/>
    <w:rsid w:val="00F81CA5"/>
    <w:rsid w:val="00F84DD1"/>
    <w:rsid w:val="00F86C74"/>
    <w:rsid w:val="00F932D7"/>
    <w:rsid w:val="00F9738F"/>
    <w:rsid w:val="00FA4F2D"/>
    <w:rsid w:val="00FA7CD2"/>
    <w:rsid w:val="00FB499C"/>
    <w:rsid w:val="00FB4CCB"/>
    <w:rsid w:val="00FB4D8C"/>
    <w:rsid w:val="00FC3C8A"/>
    <w:rsid w:val="00FC49A1"/>
    <w:rsid w:val="00FC4F05"/>
    <w:rsid w:val="00FC6FA5"/>
    <w:rsid w:val="00FD0365"/>
    <w:rsid w:val="00FE0DAA"/>
    <w:rsid w:val="00FE1C41"/>
    <w:rsid w:val="00FE3922"/>
    <w:rsid w:val="00FE5FB0"/>
    <w:rsid w:val="00FE7B57"/>
    <w:rsid w:val="00FF0DF0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1A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pPr>
      <w:spacing w:after="0" w:line="240" w:lineRule="auto"/>
    </w:pPr>
    <w:rPr>
      <w:rFonts w:ascii="Arial" w:eastAsia="Times New Roman" w:hAnsi="Arial" w:cs="Arial"/>
      <w:color w:val="000000"/>
      <w:sz w:val="25"/>
      <w:szCs w:val="25"/>
      <w:lang w:eastAsia="fr-FR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pPr>
      <w:spacing w:after="0" w:line="240" w:lineRule="auto"/>
    </w:pPr>
    <w:rPr>
      <w:rFonts w:ascii="Times New Roman" w:eastAsiaTheme="minorEastAsia" w:hAnsi="Times New Roman"/>
      <w:sz w:val="20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3"/>
      </w:numPr>
      <w:tabs>
        <w:tab w:val="left" w:pos="2444"/>
      </w:tabs>
      <w:spacing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 w:line="240" w:lineRule="auto"/>
      <w:jc w:val="right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7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81C6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5A4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ll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www.linkedin.com/groups?home=&amp;gid=1836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yperlink" Target="https://twitter.com/interel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Laurence</cp:lastModifiedBy>
  <cp:revision>147</cp:revision>
  <cp:lastPrinted>2017-10-05T10:20:00Z</cp:lastPrinted>
  <dcterms:created xsi:type="dcterms:W3CDTF">2017-08-18T10:59:00Z</dcterms:created>
  <dcterms:modified xsi:type="dcterms:W3CDTF">2017-10-23T15:48:00Z</dcterms:modified>
</cp:coreProperties>
</file>